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EC3C6" w14:textId="77777777" w:rsidR="00E543C3" w:rsidRPr="007D2A0E" w:rsidRDefault="00E543C3" w:rsidP="00E543C3">
      <w:pPr>
        <w:spacing w:before="21" w:after="240" w:line="320" w:lineRule="exact"/>
        <w:jc w:val="both"/>
        <w:rPr>
          <w:sz w:val="17"/>
          <w:szCs w:val="17"/>
          <w:lang w:val="en-US"/>
        </w:rPr>
      </w:pPr>
    </w:p>
    <w:p w14:paraId="7C79581F" w14:textId="77777777" w:rsidR="00E543C3" w:rsidRPr="007D2A0E" w:rsidRDefault="00E543C3" w:rsidP="00E543C3">
      <w:pPr>
        <w:spacing w:before="21" w:after="240" w:line="320" w:lineRule="exact"/>
        <w:jc w:val="both"/>
        <w:rPr>
          <w:sz w:val="17"/>
          <w:szCs w:val="17"/>
          <w:lang w:val="en-US"/>
        </w:rPr>
      </w:pPr>
    </w:p>
    <w:p w14:paraId="56368B41" w14:textId="77777777" w:rsidR="00E543C3" w:rsidRPr="007D2A0E" w:rsidRDefault="00E543C3" w:rsidP="00E543C3">
      <w:pPr>
        <w:spacing w:before="21" w:after="240" w:line="320" w:lineRule="exact"/>
        <w:jc w:val="both"/>
        <w:rPr>
          <w:sz w:val="17"/>
          <w:szCs w:val="17"/>
          <w:lang w:val="en-US"/>
        </w:rPr>
      </w:pPr>
    </w:p>
    <w:p w14:paraId="05892F55" w14:textId="77777777" w:rsidR="00E543C3" w:rsidRPr="007D2A0E" w:rsidRDefault="00E543C3" w:rsidP="00E543C3">
      <w:pPr>
        <w:spacing w:before="21" w:after="240" w:line="320" w:lineRule="exact"/>
        <w:jc w:val="both"/>
        <w:rPr>
          <w:sz w:val="17"/>
          <w:szCs w:val="17"/>
          <w:lang w:val="en-US"/>
        </w:rPr>
      </w:pPr>
    </w:p>
    <w:p w14:paraId="7AE986DF" w14:textId="77777777" w:rsidR="00E543C3" w:rsidRPr="007D2A0E" w:rsidRDefault="00E543C3" w:rsidP="00E543C3">
      <w:pPr>
        <w:tabs>
          <w:tab w:val="left" w:pos="1053"/>
        </w:tabs>
        <w:spacing w:before="21" w:after="240" w:line="320" w:lineRule="exact"/>
        <w:jc w:val="both"/>
        <w:rPr>
          <w:sz w:val="17"/>
          <w:szCs w:val="17"/>
          <w:lang w:val="en-US"/>
        </w:rPr>
      </w:pPr>
      <w:r w:rsidRPr="007D2A0E">
        <w:rPr>
          <w:sz w:val="17"/>
          <w:szCs w:val="17"/>
          <w:lang w:val="en-US"/>
        </w:rPr>
        <w:tab/>
      </w:r>
    </w:p>
    <w:p w14:paraId="6BE825A6" w14:textId="77777777" w:rsidR="00E543C3" w:rsidRPr="007D2A0E" w:rsidRDefault="00E543C3" w:rsidP="00E543C3">
      <w:pPr>
        <w:spacing w:before="21" w:after="240" w:line="320" w:lineRule="exact"/>
        <w:jc w:val="both"/>
        <w:rPr>
          <w:sz w:val="17"/>
          <w:szCs w:val="17"/>
          <w:lang w:val="en-US"/>
        </w:rPr>
      </w:pPr>
    </w:p>
    <w:p w14:paraId="43F94F42" w14:textId="77777777" w:rsidR="00E543C3" w:rsidRPr="007D2A0E" w:rsidRDefault="00E543C3" w:rsidP="00E543C3">
      <w:pPr>
        <w:spacing w:before="21" w:after="240" w:line="320" w:lineRule="exact"/>
        <w:jc w:val="both"/>
        <w:rPr>
          <w:sz w:val="17"/>
          <w:szCs w:val="17"/>
          <w:lang w:val="en-US"/>
        </w:rPr>
      </w:pPr>
    </w:p>
    <w:p w14:paraId="4E627DDA" w14:textId="77777777" w:rsidR="00E543C3" w:rsidRPr="007D2A0E" w:rsidRDefault="00E543C3" w:rsidP="00E543C3">
      <w:pPr>
        <w:spacing w:before="21" w:after="240" w:line="320" w:lineRule="exact"/>
        <w:jc w:val="both"/>
        <w:rPr>
          <w:sz w:val="17"/>
          <w:szCs w:val="17"/>
          <w:lang w:val="en-US"/>
        </w:rPr>
      </w:pPr>
    </w:p>
    <w:p w14:paraId="3382FD19" w14:textId="77777777" w:rsidR="00E543C3" w:rsidRPr="007D2A0E" w:rsidRDefault="00E543C3" w:rsidP="00E543C3">
      <w:pPr>
        <w:spacing w:before="21" w:after="240" w:line="320" w:lineRule="exact"/>
        <w:jc w:val="both"/>
        <w:rPr>
          <w:sz w:val="17"/>
          <w:szCs w:val="17"/>
          <w:lang w:val="en-US"/>
        </w:rPr>
      </w:pPr>
    </w:p>
    <w:p w14:paraId="433466F2" w14:textId="77777777" w:rsidR="00E543C3" w:rsidRPr="007D2A0E" w:rsidRDefault="00E543C3" w:rsidP="00E543C3">
      <w:pPr>
        <w:spacing w:before="21" w:after="240" w:line="320" w:lineRule="exact"/>
        <w:jc w:val="both"/>
        <w:rPr>
          <w:sz w:val="17"/>
          <w:szCs w:val="17"/>
          <w:lang w:val="en-US"/>
        </w:rPr>
      </w:pPr>
    </w:p>
    <w:p w14:paraId="4C5E3AF7" w14:textId="4A9097E6" w:rsidR="00205CA3" w:rsidRDefault="33A2B124" w:rsidP="33A2B124">
      <w:pPr>
        <w:tabs>
          <w:tab w:val="left" w:pos="720"/>
        </w:tabs>
        <w:spacing w:after="240"/>
        <w:jc w:val="center"/>
        <w:rPr>
          <w:b/>
          <w:bCs/>
          <w:sz w:val="44"/>
          <w:szCs w:val="44"/>
        </w:rPr>
      </w:pPr>
      <w:r w:rsidRPr="33A2B124">
        <w:rPr>
          <w:b/>
          <w:bCs/>
          <w:sz w:val="44"/>
          <w:szCs w:val="44"/>
        </w:rPr>
        <w:t>VEDLEGG D – ADMINISTRATIVE BESTEMMELSER</w:t>
      </w:r>
    </w:p>
    <w:p w14:paraId="28202115" w14:textId="77777777" w:rsidR="00205CA3" w:rsidRDefault="00205CA3">
      <w:pPr>
        <w:rPr>
          <w:b/>
          <w:sz w:val="44"/>
        </w:rPr>
      </w:pPr>
      <w:r>
        <w:rPr>
          <w:b/>
          <w:sz w:val="44"/>
        </w:rPr>
        <w:br w:type="page"/>
      </w:r>
    </w:p>
    <w:sdt>
      <w:sdtPr>
        <w:rPr>
          <w:rFonts w:asciiTheme="minorHAnsi" w:eastAsiaTheme="minorHAnsi" w:hAnsiTheme="minorHAnsi" w:cstheme="minorBidi"/>
          <w:color w:val="auto"/>
          <w:sz w:val="22"/>
          <w:szCs w:val="22"/>
          <w:lang w:val="nb-NO"/>
        </w:rPr>
        <w:id w:val="1865318351"/>
        <w:docPartObj>
          <w:docPartGallery w:val="Table of Contents"/>
          <w:docPartUnique/>
        </w:docPartObj>
      </w:sdtPr>
      <w:sdtEndPr>
        <w:rPr>
          <w:b/>
          <w:bCs/>
          <w:noProof/>
        </w:rPr>
      </w:sdtEndPr>
      <w:sdtContent>
        <w:p w14:paraId="22B8B31B" w14:textId="77D1D5E2" w:rsidR="00205CA3" w:rsidRPr="00205CA3" w:rsidRDefault="33A2B124" w:rsidP="33A2B124">
          <w:pPr>
            <w:pStyle w:val="Overskriftforinnholdsfortegnelse"/>
            <w:rPr>
              <w:rFonts w:ascii="Verdana" w:hAnsi="Verdana"/>
              <w:color w:val="auto"/>
              <w:sz w:val="22"/>
              <w:szCs w:val="22"/>
              <w:lang w:val="nb-NO"/>
            </w:rPr>
          </w:pPr>
          <w:r w:rsidRPr="33A2B124">
            <w:rPr>
              <w:rFonts w:ascii="Verdana" w:hAnsi="Verdana"/>
              <w:color w:val="auto"/>
              <w:sz w:val="22"/>
              <w:szCs w:val="22"/>
              <w:lang w:val="nb-NO"/>
            </w:rPr>
            <w:t>Innhold</w:t>
          </w:r>
        </w:p>
        <w:p w14:paraId="37C74F30" w14:textId="29D77F44" w:rsidR="00984F77" w:rsidRDefault="00205CA3">
          <w:pPr>
            <w:pStyle w:val="INNH1"/>
            <w:tabs>
              <w:tab w:val="left" w:pos="480"/>
              <w:tab w:val="right" w:leader="dot" w:pos="9062"/>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29481140" w:history="1">
            <w:r w:rsidR="00984F77" w:rsidRPr="00E10570">
              <w:rPr>
                <w:rStyle w:val="Hyperkobling"/>
                <w:noProof/>
              </w:rPr>
              <w:t>1.</w:t>
            </w:r>
            <w:r w:rsidR="00984F77">
              <w:rPr>
                <w:rFonts w:eastAsiaTheme="minorEastAsia"/>
                <w:noProof/>
                <w:kern w:val="2"/>
                <w:sz w:val="24"/>
                <w:szCs w:val="24"/>
                <w:lang w:eastAsia="nb-NO"/>
                <w14:ligatures w14:val="standardContextual"/>
              </w:rPr>
              <w:tab/>
            </w:r>
            <w:r w:rsidR="00984F77" w:rsidRPr="00E10570">
              <w:rPr>
                <w:rStyle w:val="Hyperkobling"/>
                <w:noProof/>
              </w:rPr>
              <w:t>Generelt</w:t>
            </w:r>
            <w:r w:rsidR="00984F77">
              <w:rPr>
                <w:noProof/>
                <w:webHidden/>
              </w:rPr>
              <w:tab/>
            </w:r>
            <w:r w:rsidR="00984F77">
              <w:rPr>
                <w:noProof/>
                <w:webHidden/>
              </w:rPr>
              <w:fldChar w:fldCharType="begin"/>
            </w:r>
            <w:r w:rsidR="00984F77">
              <w:rPr>
                <w:noProof/>
                <w:webHidden/>
              </w:rPr>
              <w:instrText xml:space="preserve"> PAGEREF _Toc229481140 \h </w:instrText>
            </w:r>
            <w:r w:rsidR="00984F77">
              <w:rPr>
                <w:noProof/>
                <w:webHidden/>
              </w:rPr>
            </w:r>
            <w:r w:rsidR="00984F77">
              <w:rPr>
                <w:noProof/>
                <w:webHidden/>
              </w:rPr>
              <w:fldChar w:fldCharType="separate"/>
            </w:r>
            <w:r w:rsidR="00984F77">
              <w:rPr>
                <w:noProof/>
                <w:webHidden/>
              </w:rPr>
              <w:t>3</w:t>
            </w:r>
            <w:r w:rsidR="00984F77">
              <w:rPr>
                <w:noProof/>
                <w:webHidden/>
              </w:rPr>
              <w:fldChar w:fldCharType="end"/>
            </w:r>
          </w:hyperlink>
        </w:p>
        <w:p w14:paraId="7435BB5A" w14:textId="0CCD7A67" w:rsidR="00984F77" w:rsidRDefault="00984F77">
          <w:pPr>
            <w:pStyle w:val="INNH1"/>
            <w:tabs>
              <w:tab w:val="left" w:pos="480"/>
              <w:tab w:val="right" w:leader="dot" w:pos="9062"/>
            </w:tabs>
            <w:rPr>
              <w:rFonts w:eastAsiaTheme="minorEastAsia"/>
              <w:noProof/>
              <w:kern w:val="2"/>
              <w:sz w:val="24"/>
              <w:szCs w:val="24"/>
              <w:lang w:eastAsia="nb-NO"/>
              <w14:ligatures w14:val="standardContextual"/>
            </w:rPr>
          </w:pPr>
          <w:hyperlink w:anchor="_Toc229481141" w:history="1">
            <w:r w:rsidRPr="00E10570">
              <w:rPr>
                <w:rStyle w:val="Hyperkobling"/>
                <w:noProof/>
              </w:rPr>
              <w:t>2.</w:t>
            </w:r>
            <w:r>
              <w:rPr>
                <w:rFonts w:eastAsiaTheme="minorEastAsia"/>
                <w:noProof/>
                <w:kern w:val="2"/>
                <w:sz w:val="24"/>
                <w:szCs w:val="24"/>
                <w:lang w:eastAsia="nb-NO"/>
                <w14:ligatures w14:val="standardContextual"/>
              </w:rPr>
              <w:tab/>
            </w:r>
            <w:r w:rsidRPr="00E10570">
              <w:rPr>
                <w:rStyle w:val="Hyperkobling"/>
                <w:noProof/>
              </w:rPr>
              <w:t>Partenes kontaktpersoner (Generelle vilkår pkt. 1.5)</w:t>
            </w:r>
            <w:r>
              <w:rPr>
                <w:noProof/>
                <w:webHidden/>
              </w:rPr>
              <w:tab/>
            </w:r>
            <w:r>
              <w:rPr>
                <w:noProof/>
                <w:webHidden/>
              </w:rPr>
              <w:fldChar w:fldCharType="begin"/>
            </w:r>
            <w:r>
              <w:rPr>
                <w:noProof/>
                <w:webHidden/>
              </w:rPr>
              <w:instrText xml:space="preserve"> PAGEREF _Toc229481141 \h </w:instrText>
            </w:r>
            <w:r>
              <w:rPr>
                <w:noProof/>
                <w:webHidden/>
              </w:rPr>
            </w:r>
            <w:r>
              <w:rPr>
                <w:noProof/>
                <w:webHidden/>
              </w:rPr>
              <w:fldChar w:fldCharType="separate"/>
            </w:r>
            <w:r>
              <w:rPr>
                <w:noProof/>
                <w:webHidden/>
              </w:rPr>
              <w:t>3</w:t>
            </w:r>
            <w:r>
              <w:rPr>
                <w:noProof/>
                <w:webHidden/>
              </w:rPr>
              <w:fldChar w:fldCharType="end"/>
            </w:r>
          </w:hyperlink>
        </w:p>
        <w:p w14:paraId="4C616082" w14:textId="68EE3A72" w:rsidR="00984F77" w:rsidRDefault="00984F77">
          <w:pPr>
            <w:pStyle w:val="INNH2"/>
            <w:tabs>
              <w:tab w:val="left" w:pos="960"/>
              <w:tab w:val="right" w:leader="dot" w:pos="9062"/>
            </w:tabs>
            <w:rPr>
              <w:rFonts w:eastAsiaTheme="minorEastAsia"/>
              <w:noProof/>
              <w:kern w:val="2"/>
              <w:sz w:val="24"/>
              <w:szCs w:val="24"/>
              <w:lang w:eastAsia="nb-NO"/>
              <w14:ligatures w14:val="standardContextual"/>
            </w:rPr>
          </w:pPr>
          <w:hyperlink w:anchor="_Toc229481142" w:history="1">
            <w:r w:rsidRPr="00E10570">
              <w:rPr>
                <w:rStyle w:val="Hyperkobling"/>
                <w:noProof/>
              </w:rPr>
              <w:t>2.1</w:t>
            </w:r>
            <w:r>
              <w:rPr>
                <w:rFonts w:eastAsiaTheme="minorEastAsia"/>
                <w:noProof/>
                <w:kern w:val="2"/>
                <w:sz w:val="24"/>
                <w:szCs w:val="24"/>
                <w:lang w:eastAsia="nb-NO"/>
                <w14:ligatures w14:val="standardContextual"/>
              </w:rPr>
              <w:tab/>
            </w:r>
            <w:r w:rsidRPr="00E10570">
              <w:rPr>
                <w:rStyle w:val="Hyperkobling"/>
                <w:noProof/>
              </w:rPr>
              <w:t>Generelt</w:t>
            </w:r>
            <w:r>
              <w:rPr>
                <w:noProof/>
                <w:webHidden/>
              </w:rPr>
              <w:tab/>
            </w:r>
            <w:r>
              <w:rPr>
                <w:noProof/>
                <w:webHidden/>
              </w:rPr>
              <w:fldChar w:fldCharType="begin"/>
            </w:r>
            <w:r>
              <w:rPr>
                <w:noProof/>
                <w:webHidden/>
              </w:rPr>
              <w:instrText xml:space="preserve"> PAGEREF _Toc229481142 \h </w:instrText>
            </w:r>
            <w:r>
              <w:rPr>
                <w:noProof/>
                <w:webHidden/>
              </w:rPr>
            </w:r>
            <w:r>
              <w:rPr>
                <w:noProof/>
                <w:webHidden/>
              </w:rPr>
              <w:fldChar w:fldCharType="separate"/>
            </w:r>
            <w:r>
              <w:rPr>
                <w:noProof/>
                <w:webHidden/>
              </w:rPr>
              <w:t>3</w:t>
            </w:r>
            <w:r>
              <w:rPr>
                <w:noProof/>
                <w:webHidden/>
              </w:rPr>
              <w:fldChar w:fldCharType="end"/>
            </w:r>
          </w:hyperlink>
        </w:p>
        <w:p w14:paraId="4EC03BF5" w14:textId="74307F89" w:rsidR="00984F77" w:rsidRDefault="00984F77">
          <w:pPr>
            <w:pStyle w:val="INNH2"/>
            <w:tabs>
              <w:tab w:val="left" w:pos="960"/>
              <w:tab w:val="right" w:leader="dot" w:pos="9062"/>
            </w:tabs>
            <w:rPr>
              <w:rFonts w:eastAsiaTheme="minorEastAsia"/>
              <w:noProof/>
              <w:kern w:val="2"/>
              <w:sz w:val="24"/>
              <w:szCs w:val="24"/>
              <w:lang w:eastAsia="nb-NO"/>
              <w14:ligatures w14:val="standardContextual"/>
            </w:rPr>
          </w:pPr>
          <w:hyperlink w:anchor="_Toc229481143" w:history="1">
            <w:r w:rsidRPr="00E10570">
              <w:rPr>
                <w:rStyle w:val="Hyperkobling"/>
                <w:noProof/>
              </w:rPr>
              <w:t>2.2</w:t>
            </w:r>
            <w:r>
              <w:rPr>
                <w:rFonts w:eastAsiaTheme="minorEastAsia"/>
                <w:noProof/>
                <w:kern w:val="2"/>
                <w:sz w:val="24"/>
                <w:szCs w:val="24"/>
                <w:lang w:eastAsia="nb-NO"/>
                <w14:ligatures w14:val="standardContextual"/>
              </w:rPr>
              <w:tab/>
            </w:r>
            <w:r w:rsidRPr="00E10570">
              <w:rPr>
                <w:rStyle w:val="Hyperkobling"/>
                <w:noProof/>
              </w:rPr>
              <w:t>For Oppdragsgiver</w:t>
            </w:r>
            <w:r>
              <w:rPr>
                <w:noProof/>
                <w:webHidden/>
              </w:rPr>
              <w:tab/>
            </w:r>
            <w:r>
              <w:rPr>
                <w:noProof/>
                <w:webHidden/>
              </w:rPr>
              <w:fldChar w:fldCharType="begin"/>
            </w:r>
            <w:r>
              <w:rPr>
                <w:noProof/>
                <w:webHidden/>
              </w:rPr>
              <w:instrText xml:space="preserve"> PAGEREF _Toc229481143 \h </w:instrText>
            </w:r>
            <w:r>
              <w:rPr>
                <w:noProof/>
                <w:webHidden/>
              </w:rPr>
            </w:r>
            <w:r>
              <w:rPr>
                <w:noProof/>
                <w:webHidden/>
              </w:rPr>
              <w:fldChar w:fldCharType="separate"/>
            </w:r>
            <w:r>
              <w:rPr>
                <w:noProof/>
                <w:webHidden/>
              </w:rPr>
              <w:t>3</w:t>
            </w:r>
            <w:r>
              <w:rPr>
                <w:noProof/>
                <w:webHidden/>
              </w:rPr>
              <w:fldChar w:fldCharType="end"/>
            </w:r>
          </w:hyperlink>
        </w:p>
        <w:p w14:paraId="3FC912F3" w14:textId="3838701A" w:rsidR="00984F77" w:rsidRDefault="00984F77">
          <w:pPr>
            <w:pStyle w:val="INNH2"/>
            <w:tabs>
              <w:tab w:val="left" w:pos="960"/>
              <w:tab w:val="right" w:leader="dot" w:pos="9062"/>
            </w:tabs>
            <w:rPr>
              <w:rFonts w:eastAsiaTheme="minorEastAsia"/>
              <w:noProof/>
              <w:kern w:val="2"/>
              <w:sz w:val="24"/>
              <w:szCs w:val="24"/>
              <w:lang w:eastAsia="nb-NO"/>
              <w14:ligatures w14:val="standardContextual"/>
            </w:rPr>
          </w:pPr>
          <w:hyperlink w:anchor="_Toc229481144" w:history="1">
            <w:r w:rsidRPr="00E10570">
              <w:rPr>
                <w:rStyle w:val="Hyperkobling"/>
                <w:noProof/>
              </w:rPr>
              <w:t>2.3</w:t>
            </w:r>
            <w:r>
              <w:rPr>
                <w:rFonts w:eastAsiaTheme="minorEastAsia"/>
                <w:noProof/>
                <w:kern w:val="2"/>
                <w:sz w:val="24"/>
                <w:szCs w:val="24"/>
                <w:lang w:eastAsia="nb-NO"/>
                <w14:ligatures w14:val="standardContextual"/>
              </w:rPr>
              <w:tab/>
            </w:r>
            <w:r w:rsidRPr="00E10570">
              <w:rPr>
                <w:rStyle w:val="Hyperkobling"/>
                <w:noProof/>
              </w:rPr>
              <w:t>For Leverandøren</w:t>
            </w:r>
            <w:r>
              <w:rPr>
                <w:noProof/>
                <w:webHidden/>
              </w:rPr>
              <w:tab/>
            </w:r>
            <w:r>
              <w:rPr>
                <w:noProof/>
                <w:webHidden/>
              </w:rPr>
              <w:fldChar w:fldCharType="begin"/>
            </w:r>
            <w:r>
              <w:rPr>
                <w:noProof/>
                <w:webHidden/>
              </w:rPr>
              <w:instrText xml:space="preserve"> PAGEREF _Toc229481144 \h </w:instrText>
            </w:r>
            <w:r>
              <w:rPr>
                <w:noProof/>
                <w:webHidden/>
              </w:rPr>
            </w:r>
            <w:r>
              <w:rPr>
                <w:noProof/>
                <w:webHidden/>
              </w:rPr>
              <w:fldChar w:fldCharType="separate"/>
            </w:r>
            <w:r>
              <w:rPr>
                <w:noProof/>
                <w:webHidden/>
              </w:rPr>
              <w:t>3</w:t>
            </w:r>
            <w:r>
              <w:rPr>
                <w:noProof/>
                <w:webHidden/>
              </w:rPr>
              <w:fldChar w:fldCharType="end"/>
            </w:r>
          </w:hyperlink>
        </w:p>
        <w:p w14:paraId="1FE8D22A" w14:textId="4BD4B1B3" w:rsidR="00984F77" w:rsidRDefault="00984F77">
          <w:pPr>
            <w:pStyle w:val="INNH1"/>
            <w:tabs>
              <w:tab w:val="left" w:pos="480"/>
              <w:tab w:val="right" w:leader="dot" w:pos="9062"/>
            </w:tabs>
            <w:rPr>
              <w:rFonts w:eastAsiaTheme="minorEastAsia"/>
              <w:noProof/>
              <w:kern w:val="2"/>
              <w:sz w:val="24"/>
              <w:szCs w:val="24"/>
              <w:lang w:eastAsia="nb-NO"/>
              <w14:ligatures w14:val="standardContextual"/>
            </w:rPr>
          </w:pPr>
          <w:hyperlink w:anchor="_Toc229481145" w:history="1">
            <w:r w:rsidRPr="00E10570">
              <w:rPr>
                <w:rStyle w:val="Hyperkobling"/>
                <w:noProof/>
              </w:rPr>
              <w:t>3.</w:t>
            </w:r>
            <w:r>
              <w:rPr>
                <w:rFonts w:eastAsiaTheme="minorEastAsia"/>
                <w:noProof/>
                <w:kern w:val="2"/>
                <w:sz w:val="24"/>
                <w:szCs w:val="24"/>
                <w:lang w:eastAsia="nb-NO"/>
                <w14:ligatures w14:val="standardContextual"/>
              </w:rPr>
              <w:tab/>
            </w:r>
            <w:r w:rsidRPr="00E10570">
              <w:rPr>
                <w:rStyle w:val="Hyperkobling"/>
                <w:noProof/>
              </w:rPr>
              <w:t>Underleverandører</w:t>
            </w:r>
            <w:r>
              <w:rPr>
                <w:noProof/>
                <w:webHidden/>
              </w:rPr>
              <w:tab/>
            </w:r>
            <w:r>
              <w:rPr>
                <w:noProof/>
                <w:webHidden/>
              </w:rPr>
              <w:fldChar w:fldCharType="begin"/>
            </w:r>
            <w:r>
              <w:rPr>
                <w:noProof/>
                <w:webHidden/>
              </w:rPr>
              <w:instrText xml:space="preserve"> PAGEREF _Toc229481145 \h </w:instrText>
            </w:r>
            <w:r>
              <w:rPr>
                <w:noProof/>
                <w:webHidden/>
              </w:rPr>
            </w:r>
            <w:r>
              <w:rPr>
                <w:noProof/>
                <w:webHidden/>
              </w:rPr>
              <w:fldChar w:fldCharType="separate"/>
            </w:r>
            <w:r>
              <w:rPr>
                <w:noProof/>
                <w:webHidden/>
              </w:rPr>
              <w:t>3</w:t>
            </w:r>
            <w:r>
              <w:rPr>
                <w:noProof/>
                <w:webHidden/>
              </w:rPr>
              <w:fldChar w:fldCharType="end"/>
            </w:r>
          </w:hyperlink>
        </w:p>
        <w:p w14:paraId="41D35F96" w14:textId="7C4CE57F" w:rsidR="00984F77" w:rsidRDefault="00984F77">
          <w:pPr>
            <w:pStyle w:val="INNH1"/>
            <w:tabs>
              <w:tab w:val="left" w:pos="480"/>
              <w:tab w:val="right" w:leader="dot" w:pos="9062"/>
            </w:tabs>
            <w:rPr>
              <w:rFonts w:eastAsiaTheme="minorEastAsia"/>
              <w:noProof/>
              <w:kern w:val="2"/>
              <w:sz w:val="24"/>
              <w:szCs w:val="24"/>
              <w:lang w:eastAsia="nb-NO"/>
              <w14:ligatures w14:val="standardContextual"/>
            </w:rPr>
          </w:pPr>
          <w:hyperlink w:anchor="_Toc229481146" w:history="1">
            <w:r w:rsidRPr="00E10570">
              <w:rPr>
                <w:rStyle w:val="Hyperkobling"/>
                <w:noProof/>
              </w:rPr>
              <w:t>4.</w:t>
            </w:r>
            <w:r>
              <w:rPr>
                <w:rFonts w:eastAsiaTheme="minorEastAsia"/>
                <w:noProof/>
                <w:kern w:val="2"/>
                <w:sz w:val="24"/>
                <w:szCs w:val="24"/>
                <w:lang w:eastAsia="nb-NO"/>
                <w14:ligatures w14:val="standardContextual"/>
              </w:rPr>
              <w:tab/>
            </w:r>
            <w:r w:rsidRPr="00E10570">
              <w:rPr>
                <w:rStyle w:val="Hyperkobling"/>
                <w:noProof/>
              </w:rPr>
              <w:t>Organisasjon og tilbudte ressurser</w:t>
            </w:r>
            <w:r>
              <w:rPr>
                <w:noProof/>
                <w:webHidden/>
              </w:rPr>
              <w:tab/>
            </w:r>
            <w:r>
              <w:rPr>
                <w:noProof/>
                <w:webHidden/>
              </w:rPr>
              <w:fldChar w:fldCharType="begin"/>
            </w:r>
            <w:r>
              <w:rPr>
                <w:noProof/>
                <w:webHidden/>
              </w:rPr>
              <w:instrText xml:space="preserve"> PAGEREF _Toc229481146 \h </w:instrText>
            </w:r>
            <w:r>
              <w:rPr>
                <w:noProof/>
                <w:webHidden/>
              </w:rPr>
            </w:r>
            <w:r>
              <w:rPr>
                <w:noProof/>
                <w:webHidden/>
              </w:rPr>
              <w:fldChar w:fldCharType="separate"/>
            </w:r>
            <w:r>
              <w:rPr>
                <w:noProof/>
                <w:webHidden/>
              </w:rPr>
              <w:t>3</w:t>
            </w:r>
            <w:r>
              <w:rPr>
                <w:noProof/>
                <w:webHidden/>
              </w:rPr>
              <w:fldChar w:fldCharType="end"/>
            </w:r>
          </w:hyperlink>
        </w:p>
        <w:p w14:paraId="6506DE86" w14:textId="7040A635" w:rsidR="00984F77" w:rsidRDefault="00984F77">
          <w:pPr>
            <w:pStyle w:val="INNH1"/>
            <w:tabs>
              <w:tab w:val="left" w:pos="480"/>
              <w:tab w:val="right" w:leader="dot" w:pos="9062"/>
            </w:tabs>
            <w:rPr>
              <w:rFonts w:eastAsiaTheme="minorEastAsia"/>
              <w:noProof/>
              <w:kern w:val="2"/>
              <w:sz w:val="24"/>
              <w:szCs w:val="24"/>
              <w:lang w:eastAsia="nb-NO"/>
              <w14:ligatures w14:val="standardContextual"/>
            </w:rPr>
          </w:pPr>
          <w:hyperlink w:anchor="_Toc229481147" w:history="1">
            <w:r w:rsidRPr="00E10570">
              <w:rPr>
                <w:rStyle w:val="Hyperkobling"/>
                <w:noProof/>
              </w:rPr>
              <w:t>5.</w:t>
            </w:r>
            <w:r>
              <w:rPr>
                <w:rFonts w:eastAsiaTheme="minorEastAsia"/>
                <w:noProof/>
                <w:kern w:val="2"/>
                <w:sz w:val="24"/>
                <w:szCs w:val="24"/>
                <w:lang w:eastAsia="nb-NO"/>
                <w14:ligatures w14:val="standardContextual"/>
              </w:rPr>
              <w:tab/>
            </w:r>
            <w:r w:rsidRPr="00E10570">
              <w:rPr>
                <w:rStyle w:val="Hyperkobling"/>
                <w:noProof/>
              </w:rPr>
              <w:t>Retningslinjer for avrop</w:t>
            </w:r>
            <w:r>
              <w:rPr>
                <w:noProof/>
                <w:webHidden/>
              </w:rPr>
              <w:tab/>
            </w:r>
            <w:r>
              <w:rPr>
                <w:noProof/>
                <w:webHidden/>
              </w:rPr>
              <w:fldChar w:fldCharType="begin"/>
            </w:r>
            <w:r>
              <w:rPr>
                <w:noProof/>
                <w:webHidden/>
              </w:rPr>
              <w:instrText xml:space="preserve"> PAGEREF _Toc229481147 \h </w:instrText>
            </w:r>
            <w:r>
              <w:rPr>
                <w:noProof/>
                <w:webHidden/>
              </w:rPr>
            </w:r>
            <w:r>
              <w:rPr>
                <w:noProof/>
                <w:webHidden/>
              </w:rPr>
              <w:fldChar w:fldCharType="separate"/>
            </w:r>
            <w:r>
              <w:rPr>
                <w:noProof/>
                <w:webHidden/>
              </w:rPr>
              <w:t>4</w:t>
            </w:r>
            <w:r>
              <w:rPr>
                <w:noProof/>
                <w:webHidden/>
              </w:rPr>
              <w:fldChar w:fldCharType="end"/>
            </w:r>
          </w:hyperlink>
        </w:p>
        <w:p w14:paraId="53939D22" w14:textId="4409E640" w:rsidR="00984F77" w:rsidRDefault="00984F77">
          <w:pPr>
            <w:pStyle w:val="INNH2"/>
            <w:tabs>
              <w:tab w:val="left" w:pos="960"/>
              <w:tab w:val="right" w:leader="dot" w:pos="9062"/>
            </w:tabs>
            <w:rPr>
              <w:rFonts w:eastAsiaTheme="minorEastAsia"/>
              <w:noProof/>
              <w:kern w:val="2"/>
              <w:sz w:val="24"/>
              <w:szCs w:val="24"/>
              <w:lang w:eastAsia="nb-NO"/>
              <w14:ligatures w14:val="standardContextual"/>
            </w:rPr>
          </w:pPr>
          <w:hyperlink w:anchor="_Toc229481148" w:history="1">
            <w:r w:rsidRPr="00E10570">
              <w:rPr>
                <w:rStyle w:val="Hyperkobling"/>
                <w:noProof/>
              </w:rPr>
              <w:t>5.1</w:t>
            </w:r>
            <w:r>
              <w:rPr>
                <w:rFonts w:eastAsiaTheme="minorEastAsia"/>
                <w:noProof/>
                <w:kern w:val="2"/>
                <w:sz w:val="24"/>
                <w:szCs w:val="24"/>
                <w:lang w:eastAsia="nb-NO"/>
                <w14:ligatures w14:val="standardContextual"/>
              </w:rPr>
              <w:tab/>
            </w:r>
            <w:r w:rsidRPr="00E10570">
              <w:rPr>
                <w:rStyle w:val="Hyperkobling"/>
                <w:noProof/>
              </w:rPr>
              <w:t>Generelt</w:t>
            </w:r>
            <w:r>
              <w:rPr>
                <w:noProof/>
                <w:webHidden/>
              </w:rPr>
              <w:tab/>
            </w:r>
            <w:r>
              <w:rPr>
                <w:noProof/>
                <w:webHidden/>
              </w:rPr>
              <w:fldChar w:fldCharType="begin"/>
            </w:r>
            <w:r>
              <w:rPr>
                <w:noProof/>
                <w:webHidden/>
              </w:rPr>
              <w:instrText xml:space="preserve"> PAGEREF _Toc229481148 \h </w:instrText>
            </w:r>
            <w:r>
              <w:rPr>
                <w:noProof/>
                <w:webHidden/>
              </w:rPr>
            </w:r>
            <w:r>
              <w:rPr>
                <w:noProof/>
                <w:webHidden/>
              </w:rPr>
              <w:fldChar w:fldCharType="separate"/>
            </w:r>
            <w:r>
              <w:rPr>
                <w:noProof/>
                <w:webHidden/>
              </w:rPr>
              <w:t>4</w:t>
            </w:r>
            <w:r>
              <w:rPr>
                <w:noProof/>
                <w:webHidden/>
              </w:rPr>
              <w:fldChar w:fldCharType="end"/>
            </w:r>
          </w:hyperlink>
        </w:p>
        <w:p w14:paraId="6100151D" w14:textId="1A37F68D" w:rsidR="00984F77" w:rsidRDefault="00984F77">
          <w:pPr>
            <w:pStyle w:val="INNH2"/>
            <w:tabs>
              <w:tab w:val="left" w:pos="960"/>
              <w:tab w:val="right" w:leader="dot" w:pos="9062"/>
            </w:tabs>
            <w:rPr>
              <w:rFonts w:eastAsiaTheme="minorEastAsia"/>
              <w:noProof/>
              <w:kern w:val="2"/>
              <w:sz w:val="24"/>
              <w:szCs w:val="24"/>
              <w:lang w:eastAsia="nb-NO"/>
              <w14:ligatures w14:val="standardContextual"/>
            </w:rPr>
          </w:pPr>
          <w:hyperlink w:anchor="_Toc229481149" w:history="1">
            <w:r w:rsidRPr="00E10570">
              <w:rPr>
                <w:rStyle w:val="Hyperkobling"/>
                <w:rFonts w:ascii="Arial" w:hAnsi="Arial" w:cs="Arial"/>
                <w:noProof/>
              </w:rPr>
              <w:t>5.2</w:t>
            </w:r>
            <w:r>
              <w:rPr>
                <w:rFonts w:eastAsiaTheme="minorEastAsia"/>
                <w:noProof/>
                <w:kern w:val="2"/>
                <w:sz w:val="24"/>
                <w:szCs w:val="24"/>
                <w:lang w:eastAsia="nb-NO"/>
                <w14:ligatures w14:val="standardContextual"/>
              </w:rPr>
              <w:tab/>
            </w:r>
            <w:r w:rsidRPr="00E10570">
              <w:rPr>
                <w:rStyle w:val="Hyperkobling"/>
                <w:noProof/>
              </w:rPr>
              <w:t>Format</w:t>
            </w:r>
            <w:r>
              <w:rPr>
                <w:noProof/>
                <w:webHidden/>
              </w:rPr>
              <w:tab/>
            </w:r>
            <w:r>
              <w:rPr>
                <w:noProof/>
                <w:webHidden/>
              </w:rPr>
              <w:fldChar w:fldCharType="begin"/>
            </w:r>
            <w:r>
              <w:rPr>
                <w:noProof/>
                <w:webHidden/>
              </w:rPr>
              <w:instrText xml:space="preserve"> PAGEREF _Toc229481149 \h </w:instrText>
            </w:r>
            <w:r>
              <w:rPr>
                <w:noProof/>
                <w:webHidden/>
              </w:rPr>
            </w:r>
            <w:r>
              <w:rPr>
                <w:noProof/>
                <w:webHidden/>
              </w:rPr>
              <w:fldChar w:fldCharType="separate"/>
            </w:r>
            <w:r>
              <w:rPr>
                <w:noProof/>
                <w:webHidden/>
              </w:rPr>
              <w:t>4</w:t>
            </w:r>
            <w:r>
              <w:rPr>
                <w:noProof/>
                <w:webHidden/>
              </w:rPr>
              <w:fldChar w:fldCharType="end"/>
            </w:r>
          </w:hyperlink>
        </w:p>
        <w:p w14:paraId="5B36EBB9" w14:textId="6BC596B7" w:rsidR="00984F77" w:rsidRDefault="00984F77">
          <w:pPr>
            <w:pStyle w:val="INNH2"/>
            <w:tabs>
              <w:tab w:val="left" w:pos="960"/>
              <w:tab w:val="right" w:leader="dot" w:pos="9062"/>
            </w:tabs>
            <w:rPr>
              <w:rFonts w:eastAsiaTheme="minorEastAsia"/>
              <w:noProof/>
              <w:kern w:val="2"/>
              <w:sz w:val="24"/>
              <w:szCs w:val="24"/>
              <w:lang w:eastAsia="nb-NO"/>
              <w14:ligatures w14:val="standardContextual"/>
            </w:rPr>
          </w:pPr>
          <w:hyperlink w:anchor="_Toc229481150" w:history="1">
            <w:r w:rsidRPr="00E10570">
              <w:rPr>
                <w:rStyle w:val="Hyperkobling"/>
                <w:noProof/>
              </w:rPr>
              <w:t>5.3</w:t>
            </w:r>
            <w:r>
              <w:rPr>
                <w:rFonts w:eastAsiaTheme="minorEastAsia"/>
                <w:noProof/>
                <w:kern w:val="2"/>
                <w:sz w:val="24"/>
                <w:szCs w:val="24"/>
                <w:lang w:eastAsia="nb-NO"/>
                <w14:ligatures w14:val="standardContextual"/>
              </w:rPr>
              <w:tab/>
            </w:r>
            <w:r w:rsidRPr="00E10570">
              <w:rPr>
                <w:rStyle w:val="Hyperkobling"/>
                <w:noProof/>
              </w:rPr>
              <w:t>Hvem som kan gjøre avrop</w:t>
            </w:r>
            <w:r>
              <w:rPr>
                <w:noProof/>
                <w:webHidden/>
              </w:rPr>
              <w:tab/>
            </w:r>
            <w:r>
              <w:rPr>
                <w:noProof/>
                <w:webHidden/>
              </w:rPr>
              <w:fldChar w:fldCharType="begin"/>
            </w:r>
            <w:r>
              <w:rPr>
                <w:noProof/>
                <w:webHidden/>
              </w:rPr>
              <w:instrText xml:space="preserve"> PAGEREF _Toc229481150 \h </w:instrText>
            </w:r>
            <w:r>
              <w:rPr>
                <w:noProof/>
                <w:webHidden/>
              </w:rPr>
            </w:r>
            <w:r>
              <w:rPr>
                <w:noProof/>
                <w:webHidden/>
              </w:rPr>
              <w:fldChar w:fldCharType="separate"/>
            </w:r>
            <w:r>
              <w:rPr>
                <w:noProof/>
                <w:webHidden/>
              </w:rPr>
              <w:t>4</w:t>
            </w:r>
            <w:r>
              <w:rPr>
                <w:noProof/>
                <w:webHidden/>
              </w:rPr>
              <w:fldChar w:fldCharType="end"/>
            </w:r>
          </w:hyperlink>
        </w:p>
        <w:p w14:paraId="64FE1184" w14:textId="5EB9A499" w:rsidR="00984F77" w:rsidRDefault="00984F77">
          <w:pPr>
            <w:pStyle w:val="INNH2"/>
            <w:tabs>
              <w:tab w:val="left" w:pos="960"/>
              <w:tab w:val="right" w:leader="dot" w:pos="9062"/>
            </w:tabs>
            <w:rPr>
              <w:rFonts w:eastAsiaTheme="minorEastAsia"/>
              <w:noProof/>
              <w:kern w:val="2"/>
              <w:sz w:val="24"/>
              <w:szCs w:val="24"/>
              <w:lang w:eastAsia="nb-NO"/>
              <w14:ligatures w14:val="standardContextual"/>
            </w:rPr>
          </w:pPr>
          <w:hyperlink w:anchor="_Toc229481151" w:history="1">
            <w:r w:rsidRPr="00E10570">
              <w:rPr>
                <w:rStyle w:val="Hyperkobling"/>
                <w:rFonts w:ascii="Arial" w:hAnsi="Arial" w:cs="Arial"/>
                <w:noProof/>
              </w:rPr>
              <w:t>5.4</w:t>
            </w:r>
            <w:r>
              <w:rPr>
                <w:rFonts w:eastAsiaTheme="minorEastAsia"/>
                <w:noProof/>
                <w:kern w:val="2"/>
                <w:sz w:val="24"/>
                <w:szCs w:val="24"/>
                <w:lang w:eastAsia="nb-NO"/>
                <w14:ligatures w14:val="standardContextual"/>
              </w:rPr>
              <w:tab/>
            </w:r>
            <w:r w:rsidRPr="00E10570">
              <w:rPr>
                <w:rStyle w:val="Hyperkobling"/>
                <w:noProof/>
              </w:rPr>
              <w:t>Kansellering av avrop</w:t>
            </w:r>
            <w:r>
              <w:rPr>
                <w:noProof/>
                <w:webHidden/>
              </w:rPr>
              <w:tab/>
            </w:r>
            <w:r>
              <w:rPr>
                <w:noProof/>
                <w:webHidden/>
              </w:rPr>
              <w:fldChar w:fldCharType="begin"/>
            </w:r>
            <w:r>
              <w:rPr>
                <w:noProof/>
                <w:webHidden/>
              </w:rPr>
              <w:instrText xml:space="preserve"> PAGEREF _Toc229481151 \h </w:instrText>
            </w:r>
            <w:r>
              <w:rPr>
                <w:noProof/>
                <w:webHidden/>
              </w:rPr>
            </w:r>
            <w:r>
              <w:rPr>
                <w:noProof/>
                <w:webHidden/>
              </w:rPr>
              <w:fldChar w:fldCharType="separate"/>
            </w:r>
            <w:r>
              <w:rPr>
                <w:noProof/>
                <w:webHidden/>
              </w:rPr>
              <w:t>4</w:t>
            </w:r>
            <w:r>
              <w:rPr>
                <w:noProof/>
                <w:webHidden/>
              </w:rPr>
              <w:fldChar w:fldCharType="end"/>
            </w:r>
          </w:hyperlink>
        </w:p>
        <w:p w14:paraId="01F2D1B8" w14:textId="13648E6A" w:rsidR="00984F77" w:rsidRDefault="00984F77">
          <w:pPr>
            <w:pStyle w:val="INNH2"/>
            <w:tabs>
              <w:tab w:val="left" w:pos="960"/>
              <w:tab w:val="right" w:leader="dot" w:pos="9062"/>
            </w:tabs>
            <w:rPr>
              <w:rFonts w:eastAsiaTheme="minorEastAsia"/>
              <w:noProof/>
              <w:kern w:val="2"/>
              <w:sz w:val="24"/>
              <w:szCs w:val="24"/>
              <w:lang w:eastAsia="nb-NO"/>
              <w14:ligatures w14:val="standardContextual"/>
            </w:rPr>
          </w:pPr>
          <w:hyperlink w:anchor="_Toc229481152" w:history="1">
            <w:r w:rsidRPr="00E10570">
              <w:rPr>
                <w:rStyle w:val="Hyperkobling"/>
                <w:rFonts w:ascii="Arial" w:hAnsi="Arial" w:cs="Arial"/>
                <w:noProof/>
              </w:rPr>
              <w:t>5.5</w:t>
            </w:r>
            <w:r>
              <w:rPr>
                <w:rFonts w:eastAsiaTheme="minorEastAsia"/>
                <w:noProof/>
                <w:kern w:val="2"/>
                <w:sz w:val="24"/>
                <w:szCs w:val="24"/>
                <w:lang w:eastAsia="nb-NO"/>
                <w14:ligatures w14:val="standardContextual"/>
              </w:rPr>
              <w:tab/>
            </w:r>
            <w:r w:rsidRPr="00E10570">
              <w:rPr>
                <w:rStyle w:val="Hyperkobling"/>
                <w:noProof/>
              </w:rPr>
              <w:t>Prosedyre for avrop</w:t>
            </w:r>
            <w:r>
              <w:rPr>
                <w:noProof/>
                <w:webHidden/>
              </w:rPr>
              <w:tab/>
            </w:r>
            <w:r>
              <w:rPr>
                <w:noProof/>
                <w:webHidden/>
              </w:rPr>
              <w:fldChar w:fldCharType="begin"/>
            </w:r>
            <w:r>
              <w:rPr>
                <w:noProof/>
                <w:webHidden/>
              </w:rPr>
              <w:instrText xml:space="preserve"> PAGEREF _Toc229481152 \h </w:instrText>
            </w:r>
            <w:r>
              <w:rPr>
                <w:noProof/>
                <w:webHidden/>
              </w:rPr>
            </w:r>
            <w:r>
              <w:rPr>
                <w:noProof/>
                <w:webHidden/>
              </w:rPr>
              <w:fldChar w:fldCharType="separate"/>
            </w:r>
            <w:r>
              <w:rPr>
                <w:noProof/>
                <w:webHidden/>
              </w:rPr>
              <w:t>4</w:t>
            </w:r>
            <w:r>
              <w:rPr>
                <w:noProof/>
                <w:webHidden/>
              </w:rPr>
              <w:fldChar w:fldCharType="end"/>
            </w:r>
          </w:hyperlink>
        </w:p>
        <w:p w14:paraId="5B642E5F" w14:textId="1C70893A" w:rsidR="00984F77" w:rsidRDefault="00984F77">
          <w:pPr>
            <w:pStyle w:val="INNH1"/>
            <w:tabs>
              <w:tab w:val="left" w:pos="480"/>
              <w:tab w:val="right" w:leader="dot" w:pos="9062"/>
            </w:tabs>
            <w:rPr>
              <w:rFonts w:eastAsiaTheme="minorEastAsia"/>
              <w:noProof/>
              <w:kern w:val="2"/>
              <w:sz w:val="24"/>
              <w:szCs w:val="24"/>
              <w:lang w:eastAsia="nb-NO"/>
              <w14:ligatures w14:val="standardContextual"/>
            </w:rPr>
          </w:pPr>
          <w:hyperlink w:anchor="_Toc229481153" w:history="1">
            <w:r w:rsidRPr="00E10570">
              <w:rPr>
                <w:rStyle w:val="Hyperkobling"/>
                <w:rFonts w:ascii="Arial" w:hAnsi="Arial"/>
                <w:noProof/>
              </w:rPr>
              <w:t>6.</w:t>
            </w:r>
            <w:r>
              <w:rPr>
                <w:rFonts w:eastAsiaTheme="minorEastAsia"/>
                <w:noProof/>
                <w:kern w:val="2"/>
                <w:sz w:val="24"/>
                <w:szCs w:val="24"/>
                <w:lang w:eastAsia="nb-NO"/>
                <w14:ligatures w14:val="standardContextual"/>
              </w:rPr>
              <w:tab/>
            </w:r>
            <w:r w:rsidRPr="00E10570">
              <w:rPr>
                <w:rStyle w:val="Hyperkobling"/>
                <w:noProof/>
              </w:rPr>
              <w:t>Møter mellom Oppdragsgiver og Leverandør</w:t>
            </w:r>
            <w:r>
              <w:rPr>
                <w:noProof/>
                <w:webHidden/>
              </w:rPr>
              <w:tab/>
            </w:r>
            <w:r>
              <w:rPr>
                <w:noProof/>
                <w:webHidden/>
              </w:rPr>
              <w:fldChar w:fldCharType="begin"/>
            </w:r>
            <w:r>
              <w:rPr>
                <w:noProof/>
                <w:webHidden/>
              </w:rPr>
              <w:instrText xml:space="preserve"> PAGEREF _Toc229481153 \h </w:instrText>
            </w:r>
            <w:r>
              <w:rPr>
                <w:noProof/>
                <w:webHidden/>
              </w:rPr>
            </w:r>
            <w:r>
              <w:rPr>
                <w:noProof/>
                <w:webHidden/>
              </w:rPr>
              <w:fldChar w:fldCharType="separate"/>
            </w:r>
            <w:r>
              <w:rPr>
                <w:noProof/>
                <w:webHidden/>
              </w:rPr>
              <w:t>5</w:t>
            </w:r>
            <w:r>
              <w:rPr>
                <w:noProof/>
                <w:webHidden/>
              </w:rPr>
              <w:fldChar w:fldCharType="end"/>
            </w:r>
          </w:hyperlink>
        </w:p>
        <w:p w14:paraId="2D53EB00" w14:textId="442D98C2" w:rsidR="00984F77" w:rsidRDefault="00984F77">
          <w:pPr>
            <w:pStyle w:val="INNH2"/>
            <w:tabs>
              <w:tab w:val="left" w:pos="960"/>
              <w:tab w:val="right" w:leader="dot" w:pos="9062"/>
            </w:tabs>
            <w:rPr>
              <w:rFonts w:eastAsiaTheme="minorEastAsia"/>
              <w:noProof/>
              <w:kern w:val="2"/>
              <w:sz w:val="24"/>
              <w:szCs w:val="24"/>
              <w:lang w:eastAsia="nb-NO"/>
              <w14:ligatures w14:val="standardContextual"/>
            </w:rPr>
          </w:pPr>
          <w:hyperlink w:anchor="_Toc229481154" w:history="1">
            <w:r w:rsidRPr="00E10570">
              <w:rPr>
                <w:rStyle w:val="Hyperkobling"/>
                <w:noProof/>
              </w:rPr>
              <w:t>6.1</w:t>
            </w:r>
            <w:r>
              <w:rPr>
                <w:rFonts w:eastAsiaTheme="minorEastAsia"/>
                <w:noProof/>
                <w:kern w:val="2"/>
                <w:sz w:val="24"/>
                <w:szCs w:val="24"/>
                <w:lang w:eastAsia="nb-NO"/>
                <w14:ligatures w14:val="standardContextual"/>
              </w:rPr>
              <w:tab/>
            </w:r>
            <w:r w:rsidRPr="00E10570">
              <w:rPr>
                <w:rStyle w:val="Hyperkobling"/>
                <w:noProof/>
              </w:rPr>
              <w:t>Status- og utviklingsmøter i forbindelse med rammeavtalen</w:t>
            </w:r>
            <w:r>
              <w:rPr>
                <w:noProof/>
                <w:webHidden/>
              </w:rPr>
              <w:tab/>
            </w:r>
            <w:r>
              <w:rPr>
                <w:noProof/>
                <w:webHidden/>
              </w:rPr>
              <w:fldChar w:fldCharType="begin"/>
            </w:r>
            <w:r>
              <w:rPr>
                <w:noProof/>
                <w:webHidden/>
              </w:rPr>
              <w:instrText xml:space="preserve"> PAGEREF _Toc229481154 \h </w:instrText>
            </w:r>
            <w:r>
              <w:rPr>
                <w:noProof/>
                <w:webHidden/>
              </w:rPr>
            </w:r>
            <w:r>
              <w:rPr>
                <w:noProof/>
                <w:webHidden/>
              </w:rPr>
              <w:fldChar w:fldCharType="separate"/>
            </w:r>
            <w:r>
              <w:rPr>
                <w:noProof/>
                <w:webHidden/>
              </w:rPr>
              <w:t>5</w:t>
            </w:r>
            <w:r>
              <w:rPr>
                <w:noProof/>
                <w:webHidden/>
              </w:rPr>
              <w:fldChar w:fldCharType="end"/>
            </w:r>
          </w:hyperlink>
        </w:p>
        <w:p w14:paraId="076B2C7B" w14:textId="4A65F459" w:rsidR="00984F77" w:rsidRDefault="00984F77">
          <w:pPr>
            <w:pStyle w:val="INNH2"/>
            <w:tabs>
              <w:tab w:val="left" w:pos="960"/>
              <w:tab w:val="right" w:leader="dot" w:pos="9062"/>
            </w:tabs>
            <w:rPr>
              <w:rFonts w:eastAsiaTheme="minorEastAsia"/>
              <w:noProof/>
              <w:kern w:val="2"/>
              <w:sz w:val="24"/>
              <w:szCs w:val="24"/>
              <w:lang w:eastAsia="nb-NO"/>
              <w14:ligatures w14:val="standardContextual"/>
            </w:rPr>
          </w:pPr>
          <w:hyperlink w:anchor="_Toc229481155" w:history="1">
            <w:r w:rsidRPr="00E10570">
              <w:rPr>
                <w:rStyle w:val="Hyperkobling"/>
                <w:noProof/>
              </w:rPr>
              <w:t>6.2</w:t>
            </w:r>
            <w:r>
              <w:rPr>
                <w:rFonts w:eastAsiaTheme="minorEastAsia"/>
                <w:noProof/>
                <w:kern w:val="2"/>
                <w:sz w:val="24"/>
                <w:szCs w:val="24"/>
                <w:lang w:eastAsia="nb-NO"/>
                <w14:ligatures w14:val="standardContextual"/>
              </w:rPr>
              <w:tab/>
            </w:r>
            <w:r w:rsidRPr="00E10570">
              <w:rPr>
                <w:rStyle w:val="Hyperkobling"/>
                <w:noProof/>
              </w:rPr>
              <w:t>Status- og progressmøter i forbindelse med avrop</w:t>
            </w:r>
            <w:r>
              <w:rPr>
                <w:noProof/>
                <w:webHidden/>
              </w:rPr>
              <w:tab/>
            </w:r>
            <w:r>
              <w:rPr>
                <w:noProof/>
                <w:webHidden/>
              </w:rPr>
              <w:fldChar w:fldCharType="begin"/>
            </w:r>
            <w:r>
              <w:rPr>
                <w:noProof/>
                <w:webHidden/>
              </w:rPr>
              <w:instrText xml:space="preserve"> PAGEREF _Toc229481155 \h </w:instrText>
            </w:r>
            <w:r>
              <w:rPr>
                <w:noProof/>
                <w:webHidden/>
              </w:rPr>
            </w:r>
            <w:r>
              <w:rPr>
                <w:noProof/>
                <w:webHidden/>
              </w:rPr>
              <w:fldChar w:fldCharType="separate"/>
            </w:r>
            <w:r>
              <w:rPr>
                <w:noProof/>
                <w:webHidden/>
              </w:rPr>
              <w:t>5</w:t>
            </w:r>
            <w:r>
              <w:rPr>
                <w:noProof/>
                <w:webHidden/>
              </w:rPr>
              <w:fldChar w:fldCharType="end"/>
            </w:r>
          </w:hyperlink>
        </w:p>
        <w:p w14:paraId="3596171E" w14:textId="13D2F78B" w:rsidR="00984F77" w:rsidRDefault="00984F77">
          <w:pPr>
            <w:pStyle w:val="INNH2"/>
            <w:tabs>
              <w:tab w:val="left" w:pos="960"/>
              <w:tab w:val="right" w:leader="dot" w:pos="9062"/>
            </w:tabs>
            <w:rPr>
              <w:rFonts w:eastAsiaTheme="minorEastAsia"/>
              <w:noProof/>
              <w:kern w:val="2"/>
              <w:sz w:val="24"/>
              <w:szCs w:val="24"/>
              <w:lang w:eastAsia="nb-NO"/>
              <w14:ligatures w14:val="standardContextual"/>
            </w:rPr>
          </w:pPr>
          <w:hyperlink w:anchor="_Toc229481156" w:history="1">
            <w:r w:rsidRPr="00E10570">
              <w:rPr>
                <w:rStyle w:val="Hyperkobling"/>
                <w:noProof/>
              </w:rPr>
              <w:t>6.3</w:t>
            </w:r>
            <w:r>
              <w:rPr>
                <w:rFonts w:eastAsiaTheme="minorEastAsia"/>
                <w:noProof/>
                <w:kern w:val="2"/>
                <w:sz w:val="24"/>
                <w:szCs w:val="24"/>
                <w:lang w:eastAsia="nb-NO"/>
                <w14:ligatures w14:val="standardContextual"/>
              </w:rPr>
              <w:tab/>
            </w:r>
            <w:r w:rsidRPr="00E10570">
              <w:rPr>
                <w:rStyle w:val="Hyperkobling"/>
                <w:noProof/>
              </w:rPr>
              <w:t>Møtereferat</w:t>
            </w:r>
            <w:r>
              <w:rPr>
                <w:noProof/>
                <w:webHidden/>
              </w:rPr>
              <w:tab/>
            </w:r>
            <w:r>
              <w:rPr>
                <w:noProof/>
                <w:webHidden/>
              </w:rPr>
              <w:fldChar w:fldCharType="begin"/>
            </w:r>
            <w:r>
              <w:rPr>
                <w:noProof/>
                <w:webHidden/>
              </w:rPr>
              <w:instrText xml:space="preserve"> PAGEREF _Toc229481156 \h </w:instrText>
            </w:r>
            <w:r>
              <w:rPr>
                <w:noProof/>
                <w:webHidden/>
              </w:rPr>
            </w:r>
            <w:r>
              <w:rPr>
                <w:noProof/>
                <w:webHidden/>
              </w:rPr>
              <w:fldChar w:fldCharType="separate"/>
            </w:r>
            <w:r>
              <w:rPr>
                <w:noProof/>
                <w:webHidden/>
              </w:rPr>
              <w:t>5</w:t>
            </w:r>
            <w:r>
              <w:rPr>
                <w:noProof/>
                <w:webHidden/>
              </w:rPr>
              <w:fldChar w:fldCharType="end"/>
            </w:r>
          </w:hyperlink>
        </w:p>
        <w:p w14:paraId="5A01A8B9" w14:textId="0DF85323" w:rsidR="00984F77" w:rsidRDefault="00984F77">
          <w:pPr>
            <w:pStyle w:val="INNH2"/>
            <w:tabs>
              <w:tab w:val="left" w:pos="960"/>
              <w:tab w:val="right" w:leader="dot" w:pos="9062"/>
            </w:tabs>
            <w:rPr>
              <w:rFonts w:eastAsiaTheme="minorEastAsia"/>
              <w:noProof/>
              <w:kern w:val="2"/>
              <w:sz w:val="24"/>
              <w:szCs w:val="24"/>
              <w:lang w:eastAsia="nb-NO"/>
              <w14:ligatures w14:val="standardContextual"/>
            </w:rPr>
          </w:pPr>
          <w:hyperlink w:anchor="_Toc229481157" w:history="1">
            <w:r w:rsidRPr="00E10570">
              <w:rPr>
                <w:rStyle w:val="Hyperkobling"/>
                <w:noProof/>
              </w:rPr>
              <w:t>6.4</w:t>
            </w:r>
            <w:r>
              <w:rPr>
                <w:rFonts w:eastAsiaTheme="minorEastAsia"/>
                <w:noProof/>
                <w:kern w:val="2"/>
                <w:sz w:val="24"/>
                <w:szCs w:val="24"/>
                <w:lang w:eastAsia="nb-NO"/>
                <w14:ligatures w14:val="standardContextual"/>
              </w:rPr>
              <w:tab/>
            </w:r>
            <w:r w:rsidRPr="00E10570">
              <w:rPr>
                <w:rStyle w:val="Hyperkobling"/>
                <w:noProof/>
              </w:rPr>
              <w:t>Møtedeltakelse fra underleverandører eller samarbeidspartnere</w:t>
            </w:r>
            <w:r>
              <w:rPr>
                <w:noProof/>
                <w:webHidden/>
              </w:rPr>
              <w:tab/>
            </w:r>
            <w:r>
              <w:rPr>
                <w:noProof/>
                <w:webHidden/>
              </w:rPr>
              <w:fldChar w:fldCharType="begin"/>
            </w:r>
            <w:r>
              <w:rPr>
                <w:noProof/>
                <w:webHidden/>
              </w:rPr>
              <w:instrText xml:space="preserve"> PAGEREF _Toc229481157 \h </w:instrText>
            </w:r>
            <w:r>
              <w:rPr>
                <w:noProof/>
                <w:webHidden/>
              </w:rPr>
            </w:r>
            <w:r>
              <w:rPr>
                <w:noProof/>
                <w:webHidden/>
              </w:rPr>
              <w:fldChar w:fldCharType="separate"/>
            </w:r>
            <w:r>
              <w:rPr>
                <w:noProof/>
                <w:webHidden/>
              </w:rPr>
              <w:t>5</w:t>
            </w:r>
            <w:r>
              <w:rPr>
                <w:noProof/>
                <w:webHidden/>
              </w:rPr>
              <w:fldChar w:fldCharType="end"/>
            </w:r>
          </w:hyperlink>
        </w:p>
        <w:p w14:paraId="0CB29E59" w14:textId="546662BD" w:rsidR="00984F77" w:rsidRDefault="00984F77">
          <w:pPr>
            <w:pStyle w:val="INNH1"/>
            <w:tabs>
              <w:tab w:val="left" w:pos="480"/>
              <w:tab w:val="right" w:leader="dot" w:pos="9062"/>
            </w:tabs>
            <w:rPr>
              <w:rFonts w:eastAsiaTheme="minorEastAsia"/>
              <w:noProof/>
              <w:kern w:val="2"/>
              <w:sz w:val="24"/>
              <w:szCs w:val="24"/>
              <w:lang w:eastAsia="nb-NO"/>
              <w14:ligatures w14:val="standardContextual"/>
            </w:rPr>
          </w:pPr>
          <w:hyperlink w:anchor="_Toc229481158" w:history="1">
            <w:r w:rsidRPr="00E10570">
              <w:rPr>
                <w:rStyle w:val="Hyperkobling"/>
                <w:rFonts w:ascii="Arial" w:hAnsi="Arial"/>
                <w:noProof/>
              </w:rPr>
              <w:t>7.</w:t>
            </w:r>
            <w:r>
              <w:rPr>
                <w:rFonts w:eastAsiaTheme="minorEastAsia"/>
                <w:noProof/>
                <w:kern w:val="2"/>
                <w:sz w:val="24"/>
                <w:szCs w:val="24"/>
                <w:lang w:eastAsia="nb-NO"/>
                <w14:ligatures w14:val="standardContextual"/>
              </w:rPr>
              <w:tab/>
            </w:r>
            <w:r w:rsidRPr="00E10570">
              <w:rPr>
                <w:rStyle w:val="Hyperkobling"/>
                <w:noProof/>
              </w:rPr>
              <w:t>Rapportering</w:t>
            </w:r>
            <w:r>
              <w:rPr>
                <w:noProof/>
                <w:webHidden/>
              </w:rPr>
              <w:tab/>
            </w:r>
            <w:r>
              <w:rPr>
                <w:noProof/>
                <w:webHidden/>
              </w:rPr>
              <w:fldChar w:fldCharType="begin"/>
            </w:r>
            <w:r>
              <w:rPr>
                <w:noProof/>
                <w:webHidden/>
              </w:rPr>
              <w:instrText xml:space="preserve"> PAGEREF _Toc229481158 \h </w:instrText>
            </w:r>
            <w:r>
              <w:rPr>
                <w:noProof/>
                <w:webHidden/>
              </w:rPr>
            </w:r>
            <w:r>
              <w:rPr>
                <w:noProof/>
                <w:webHidden/>
              </w:rPr>
              <w:fldChar w:fldCharType="separate"/>
            </w:r>
            <w:r>
              <w:rPr>
                <w:noProof/>
                <w:webHidden/>
              </w:rPr>
              <w:t>5</w:t>
            </w:r>
            <w:r>
              <w:rPr>
                <w:noProof/>
                <w:webHidden/>
              </w:rPr>
              <w:fldChar w:fldCharType="end"/>
            </w:r>
          </w:hyperlink>
        </w:p>
        <w:p w14:paraId="3B716757" w14:textId="116AAADE" w:rsidR="00984F77" w:rsidRDefault="00984F77">
          <w:pPr>
            <w:pStyle w:val="INNH2"/>
            <w:tabs>
              <w:tab w:val="left" w:pos="960"/>
              <w:tab w:val="right" w:leader="dot" w:pos="9062"/>
            </w:tabs>
            <w:rPr>
              <w:rFonts w:eastAsiaTheme="minorEastAsia"/>
              <w:noProof/>
              <w:kern w:val="2"/>
              <w:sz w:val="24"/>
              <w:szCs w:val="24"/>
              <w:lang w:eastAsia="nb-NO"/>
              <w14:ligatures w14:val="standardContextual"/>
            </w:rPr>
          </w:pPr>
          <w:hyperlink w:anchor="_Toc229481159" w:history="1">
            <w:r w:rsidRPr="00E10570">
              <w:rPr>
                <w:rStyle w:val="Hyperkobling"/>
                <w:noProof/>
              </w:rPr>
              <w:t>7.1</w:t>
            </w:r>
            <w:r>
              <w:rPr>
                <w:rFonts w:eastAsiaTheme="minorEastAsia"/>
                <w:noProof/>
                <w:kern w:val="2"/>
                <w:sz w:val="24"/>
                <w:szCs w:val="24"/>
                <w:lang w:eastAsia="nb-NO"/>
                <w14:ligatures w14:val="standardContextual"/>
              </w:rPr>
              <w:tab/>
            </w:r>
            <w:r w:rsidRPr="00E10570">
              <w:rPr>
                <w:rStyle w:val="Hyperkobling"/>
                <w:noProof/>
              </w:rPr>
              <w:t>Halvårsrapport</w:t>
            </w:r>
            <w:r>
              <w:rPr>
                <w:noProof/>
                <w:webHidden/>
              </w:rPr>
              <w:tab/>
            </w:r>
            <w:r>
              <w:rPr>
                <w:noProof/>
                <w:webHidden/>
              </w:rPr>
              <w:fldChar w:fldCharType="begin"/>
            </w:r>
            <w:r>
              <w:rPr>
                <w:noProof/>
                <w:webHidden/>
              </w:rPr>
              <w:instrText xml:space="preserve"> PAGEREF _Toc229481159 \h </w:instrText>
            </w:r>
            <w:r>
              <w:rPr>
                <w:noProof/>
                <w:webHidden/>
              </w:rPr>
            </w:r>
            <w:r>
              <w:rPr>
                <w:noProof/>
                <w:webHidden/>
              </w:rPr>
              <w:fldChar w:fldCharType="separate"/>
            </w:r>
            <w:r>
              <w:rPr>
                <w:noProof/>
                <w:webHidden/>
              </w:rPr>
              <w:t>5</w:t>
            </w:r>
            <w:r>
              <w:rPr>
                <w:noProof/>
                <w:webHidden/>
              </w:rPr>
              <w:fldChar w:fldCharType="end"/>
            </w:r>
          </w:hyperlink>
        </w:p>
        <w:p w14:paraId="0896587D" w14:textId="13A78354" w:rsidR="00984F77" w:rsidRDefault="00984F77">
          <w:pPr>
            <w:pStyle w:val="INNH1"/>
            <w:tabs>
              <w:tab w:val="left" w:pos="480"/>
              <w:tab w:val="right" w:leader="dot" w:pos="9062"/>
            </w:tabs>
            <w:rPr>
              <w:rFonts w:eastAsiaTheme="minorEastAsia"/>
              <w:noProof/>
              <w:kern w:val="2"/>
              <w:sz w:val="24"/>
              <w:szCs w:val="24"/>
              <w:lang w:eastAsia="nb-NO"/>
              <w14:ligatures w14:val="standardContextual"/>
            </w:rPr>
          </w:pPr>
          <w:hyperlink w:anchor="_Toc229481160" w:history="1">
            <w:r w:rsidRPr="00E10570">
              <w:rPr>
                <w:rStyle w:val="Hyperkobling"/>
                <w:rFonts w:ascii="Arial" w:hAnsi="Arial"/>
                <w:noProof/>
              </w:rPr>
              <w:t>8.</w:t>
            </w:r>
            <w:r>
              <w:rPr>
                <w:rFonts w:eastAsiaTheme="minorEastAsia"/>
                <w:noProof/>
                <w:kern w:val="2"/>
                <w:sz w:val="24"/>
                <w:szCs w:val="24"/>
                <w:lang w:eastAsia="nb-NO"/>
                <w14:ligatures w14:val="standardContextual"/>
              </w:rPr>
              <w:tab/>
            </w:r>
            <w:r w:rsidRPr="00E10570">
              <w:rPr>
                <w:rStyle w:val="Hyperkobling"/>
                <w:noProof/>
              </w:rPr>
              <w:t>Kvalitetssikring</w:t>
            </w:r>
            <w:r>
              <w:rPr>
                <w:noProof/>
                <w:webHidden/>
              </w:rPr>
              <w:tab/>
            </w:r>
            <w:r>
              <w:rPr>
                <w:noProof/>
                <w:webHidden/>
              </w:rPr>
              <w:fldChar w:fldCharType="begin"/>
            </w:r>
            <w:r>
              <w:rPr>
                <w:noProof/>
                <w:webHidden/>
              </w:rPr>
              <w:instrText xml:space="preserve"> PAGEREF _Toc229481160 \h </w:instrText>
            </w:r>
            <w:r>
              <w:rPr>
                <w:noProof/>
                <w:webHidden/>
              </w:rPr>
            </w:r>
            <w:r>
              <w:rPr>
                <w:noProof/>
                <w:webHidden/>
              </w:rPr>
              <w:fldChar w:fldCharType="separate"/>
            </w:r>
            <w:r>
              <w:rPr>
                <w:noProof/>
                <w:webHidden/>
              </w:rPr>
              <w:t>6</w:t>
            </w:r>
            <w:r>
              <w:rPr>
                <w:noProof/>
                <w:webHidden/>
              </w:rPr>
              <w:fldChar w:fldCharType="end"/>
            </w:r>
          </w:hyperlink>
        </w:p>
        <w:p w14:paraId="22BBE72E" w14:textId="0ACD6BC3" w:rsidR="00205CA3" w:rsidRDefault="00205CA3">
          <w:r>
            <w:rPr>
              <w:b/>
              <w:bCs/>
              <w:noProof/>
            </w:rPr>
            <w:fldChar w:fldCharType="end"/>
          </w:r>
        </w:p>
      </w:sdtContent>
    </w:sdt>
    <w:p w14:paraId="57755026" w14:textId="77777777" w:rsidR="00E543C3" w:rsidRPr="00E60991" w:rsidRDefault="00E543C3" w:rsidP="00E543C3">
      <w:pPr>
        <w:tabs>
          <w:tab w:val="left" w:pos="720"/>
        </w:tabs>
        <w:spacing w:after="240"/>
        <w:jc w:val="center"/>
        <w:rPr>
          <w:b/>
          <w:sz w:val="44"/>
        </w:rPr>
      </w:pPr>
    </w:p>
    <w:p w14:paraId="5608E288" w14:textId="77777777" w:rsidR="00E543C3" w:rsidRPr="00E60991" w:rsidRDefault="00E543C3" w:rsidP="00E543C3">
      <w:pPr>
        <w:tabs>
          <w:tab w:val="left" w:pos="1613"/>
        </w:tabs>
        <w:spacing w:before="21" w:after="240" w:line="320" w:lineRule="exact"/>
        <w:jc w:val="both"/>
        <w:rPr>
          <w:sz w:val="17"/>
          <w:szCs w:val="17"/>
        </w:rPr>
      </w:pPr>
      <w:r>
        <w:rPr>
          <w:sz w:val="17"/>
          <w:szCs w:val="17"/>
        </w:rPr>
        <w:tab/>
      </w:r>
    </w:p>
    <w:p w14:paraId="2DE75C37" w14:textId="77777777" w:rsidR="00E543C3" w:rsidRPr="00E60991" w:rsidRDefault="00E543C3" w:rsidP="00E543C3">
      <w:pPr>
        <w:spacing w:before="21" w:after="240" w:line="320" w:lineRule="exact"/>
        <w:jc w:val="both"/>
      </w:pPr>
    </w:p>
    <w:p w14:paraId="2C12A5FA" w14:textId="77777777" w:rsidR="0085384D" w:rsidRDefault="0085384D">
      <w:pPr>
        <w:rPr>
          <w:rFonts w:ascii="Arial" w:eastAsia="Arial" w:hAnsi="Arial" w:cs="Arial"/>
          <w:sz w:val="30"/>
          <w:szCs w:val="30"/>
        </w:rPr>
      </w:pPr>
      <w:r>
        <w:rPr>
          <w:rFonts w:ascii="Arial" w:eastAsia="Arial" w:hAnsi="Arial" w:cs="Arial"/>
          <w:sz w:val="30"/>
          <w:szCs w:val="30"/>
        </w:rPr>
        <w:br w:type="page"/>
      </w:r>
    </w:p>
    <w:p w14:paraId="21E43225" w14:textId="0B923498" w:rsidR="00293501" w:rsidRDefault="33A2B124" w:rsidP="00D84160">
      <w:pPr>
        <w:pStyle w:val="Overskrift1"/>
      </w:pPr>
      <w:bookmarkStart w:id="0" w:name="_Toc229481140"/>
      <w:r>
        <w:lastRenderedPageBreak/>
        <w:t>Generelt</w:t>
      </w:r>
      <w:bookmarkEnd w:id="0"/>
    </w:p>
    <w:p w14:paraId="585FF9D4" w14:textId="79203361" w:rsidR="00C56A4C" w:rsidRPr="00C56A4C" w:rsidRDefault="33A2B124" w:rsidP="33A2B124">
      <w:pPr>
        <w:rPr>
          <w:rFonts w:ascii="Arial" w:eastAsia="Calibri" w:hAnsi="Arial" w:cs="Arial"/>
        </w:rPr>
      </w:pPr>
      <w:r w:rsidRPr="33A2B124">
        <w:rPr>
          <w:rFonts w:ascii="Arial" w:eastAsia="Calibri" w:hAnsi="Arial" w:cs="Arial"/>
        </w:rPr>
        <w:t xml:space="preserve">Ved utførelsen av </w:t>
      </w:r>
      <w:r w:rsidR="00F33770">
        <w:rPr>
          <w:rFonts w:ascii="Arial" w:eastAsia="Calibri" w:hAnsi="Arial" w:cs="Arial"/>
        </w:rPr>
        <w:t xml:space="preserve">bistanden </w:t>
      </w:r>
      <w:r w:rsidRPr="33A2B124">
        <w:rPr>
          <w:rFonts w:ascii="Arial" w:eastAsia="Calibri" w:hAnsi="Arial" w:cs="Arial"/>
        </w:rPr>
        <w:t xml:space="preserve">som definert i </w:t>
      </w:r>
      <w:r w:rsidR="002C1180">
        <w:rPr>
          <w:rFonts w:ascii="Arial" w:eastAsia="Calibri" w:hAnsi="Arial" w:cs="Arial"/>
        </w:rPr>
        <w:t>avtalen</w:t>
      </w:r>
      <w:r w:rsidRPr="33A2B124">
        <w:rPr>
          <w:rFonts w:ascii="Arial" w:eastAsia="Calibri" w:hAnsi="Arial" w:cs="Arial"/>
        </w:rPr>
        <w:t>, gjelder administrative bestemmelser som angitt i dette vedlegget.</w:t>
      </w:r>
    </w:p>
    <w:p w14:paraId="03668A77" w14:textId="6B2325F2" w:rsidR="00B75A63" w:rsidRDefault="33A2B124" w:rsidP="00B75A63">
      <w:pPr>
        <w:pStyle w:val="Overskrift1"/>
      </w:pPr>
      <w:bookmarkStart w:id="1" w:name="_Toc229481141"/>
      <w:r>
        <w:t>Partenes kontaktpersoner (Generelle vilkår pkt. 1.</w:t>
      </w:r>
      <w:r w:rsidR="002E5BEA">
        <w:t>5</w:t>
      </w:r>
      <w:r>
        <w:t>)</w:t>
      </w:r>
      <w:bookmarkEnd w:id="1"/>
    </w:p>
    <w:p w14:paraId="109F8399" w14:textId="2D435744" w:rsidR="00C56A4C" w:rsidRPr="00C56A4C" w:rsidRDefault="33A2B124" w:rsidP="007B72DC">
      <w:pPr>
        <w:pStyle w:val="Overskrift2"/>
      </w:pPr>
      <w:bookmarkStart w:id="2" w:name="_Toc229481142"/>
      <w:r>
        <w:t>Generelt</w:t>
      </w:r>
      <w:bookmarkEnd w:id="2"/>
    </w:p>
    <w:p w14:paraId="66941A66" w14:textId="465F2B81" w:rsidR="00C56A4C" w:rsidRPr="00C56A4C" w:rsidRDefault="33A2B124" w:rsidP="33A2B124">
      <w:pPr>
        <w:rPr>
          <w:rFonts w:ascii="Arial" w:eastAsia="Calibri" w:hAnsi="Arial" w:cs="Arial"/>
        </w:rPr>
      </w:pPr>
      <w:r w:rsidRPr="33A2B124">
        <w:rPr>
          <w:rFonts w:ascii="Arial" w:eastAsia="Calibri" w:hAnsi="Arial" w:cs="Arial"/>
        </w:rPr>
        <w:t xml:space="preserve">Leverandør er ansvarlig for at </w:t>
      </w:r>
      <w:r w:rsidR="00CD060A">
        <w:rPr>
          <w:rFonts w:ascii="Arial" w:eastAsia="Calibri" w:hAnsi="Arial" w:cs="Arial"/>
        </w:rPr>
        <w:t>Oppdragsgiver</w:t>
      </w:r>
      <w:r w:rsidRPr="33A2B124">
        <w:rPr>
          <w:rFonts w:ascii="Arial" w:eastAsia="Calibri" w:hAnsi="Arial" w:cs="Arial"/>
        </w:rPr>
        <w:t xml:space="preserve"> til enhver tid har en fast kontaktperson som er ansvarlig for den daglige oppfølgingen av </w:t>
      </w:r>
      <w:r w:rsidR="00F33770">
        <w:rPr>
          <w:rFonts w:ascii="Arial" w:eastAsia="Calibri" w:hAnsi="Arial" w:cs="Arial"/>
        </w:rPr>
        <w:t>ramme</w:t>
      </w:r>
      <w:r w:rsidRPr="33A2B124">
        <w:rPr>
          <w:rFonts w:ascii="Arial" w:eastAsia="Calibri" w:hAnsi="Arial" w:cs="Arial"/>
        </w:rPr>
        <w:t xml:space="preserve">avtalen, samt en fast person som er ansvarlige for det kontraktmessige i avtalen. </w:t>
      </w:r>
    </w:p>
    <w:p w14:paraId="3FD40E88" w14:textId="5388FCAE" w:rsidR="00696E5D" w:rsidRPr="00465257" w:rsidRDefault="33A2B124" w:rsidP="007B72DC">
      <w:pPr>
        <w:pStyle w:val="Overskrift2"/>
      </w:pPr>
      <w:bookmarkStart w:id="3" w:name="_Toc229481143"/>
      <w:r>
        <w:t xml:space="preserve">For </w:t>
      </w:r>
      <w:r w:rsidR="00C423B6">
        <w:t>Oppdragsgiver</w:t>
      </w:r>
      <w:bookmarkEnd w:id="3"/>
    </w:p>
    <w:p w14:paraId="0F7BE2A4" w14:textId="77777777" w:rsidR="00C56A4C" w:rsidRDefault="00C56A4C" w:rsidP="00C56A4C">
      <w:pPr>
        <w:spacing w:after="0"/>
        <w:rPr>
          <w:rFonts w:ascii="Arial" w:hAnsi="Arial" w:cs="Arial"/>
          <w:lang w:eastAsia="nb-NO"/>
        </w:rPr>
      </w:pPr>
    </w:p>
    <w:p w14:paraId="4B64F2B6" w14:textId="58F06EB1" w:rsidR="0029099F" w:rsidRPr="00667202" w:rsidRDefault="0011061D" w:rsidP="0029099F">
      <w:pPr>
        <w:pStyle w:val="Ingenmellomrom"/>
        <w:rPr>
          <w:lang w:val="nb-NO"/>
        </w:rPr>
      </w:pPr>
      <w:r>
        <w:rPr>
          <w:lang w:val="nb-NO"/>
        </w:rPr>
        <w:t>Kristine Sanne</w:t>
      </w:r>
    </w:p>
    <w:p w14:paraId="703F2015" w14:textId="77777777" w:rsidR="0011061D" w:rsidRPr="00465257" w:rsidRDefault="0011061D" w:rsidP="0011061D">
      <w:pPr>
        <w:spacing w:after="0"/>
        <w:rPr>
          <w:rFonts w:ascii="Arial" w:hAnsi="Arial" w:cs="Arial"/>
          <w:lang w:eastAsia="nb-NO"/>
        </w:rPr>
      </w:pPr>
      <w:r w:rsidRPr="33A2B124">
        <w:rPr>
          <w:rFonts w:ascii="Arial" w:hAnsi="Arial" w:cs="Arial"/>
          <w:lang w:eastAsia="nb-NO"/>
        </w:rPr>
        <w:t>Postboks 1547 Vika</w:t>
      </w:r>
    </w:p>
    <w:p w14:paraId="76B70320" w14:textId="544E9B47" w:rsidR="00696E5D" w:rsidRPr="00465257" w:rsidRDefault="0011061D" w:rsidP="33A2B124">
      <w:pPr>
        <w:spacing w:after="0"/>
        <w:rPr>
          <w:rFonts w:ascii="Arial" w:hAnsi="Arial" w:cs="Arial"/>
          <w:lang w:eastAsia="nb-NO"/>
        </w:rPr>
      </w:pPr>
      <w:hyperlink r:id="rId11" w:history="1">
        <w:r w:rsidRPr="009212E5">
          <w:rPr>
            <w:rStyle w:val="Hyperkobling"/>
            <w:rFonts w:ascii="Arial" w:eastAsia="Arial" w:hAnsi="Arial" w:cs="Arial"/>
          </w:rPr>
          <w:t>Kristine.Sanne@norsketog.no</w:t>
        </w:r>
      </w:hyperlink>
      <w:r>
        <w:rPr>
          <w:rFonts w:ascii="Arial" w:eastAsia="Arial" w:hAnsi="Arial" w:cs="Arial"/>
          <w:color w:val="000000"/>
        </w:rPr>
        <w:t xml:space="preserve"> </w:t>
      </w:r>
      <w:r w:rsidR="0029099F">
        <w:rPr>
          <w:rFonts w:ascii="Arial" w:hAnsi="Arial" w:cs="Arial"/>
          <w:lang w:eastAsia="nb-NO"/>
        </w:rPr>
        <w:br/>
      </w:r>
      <w:r w:rsidR="0029099F">
        <w:rPr>
          <w:rFonts w:ascii="Arial" w:hAnsi="Arial" w:cs="Arial"/>
          <w:lang w:eastAsia="nb-NO"/>
        </w:rPr>
        <w:br/>
      </w:r>
      <w:r w:rsidR="33A2B124" w:rsidRPr="33A2B124">
        <w:rPr>
          <w:rFonts w:ascii="Arial" w:hAnsi="Arial" w:cs="Arial"/>
          <w:lang w:eastAsia="nb-NO"/>
        </w:rPr>
        <w:t>Linda Marie Venbakken</w:t>
      </w:r>
    </w:p>
    <w:p w14:paraId="2BF02327" w14:textId="577C9B06" w:rsidR="00696E5D" w:rsidRPr="00465257" w:rsidRDefault="33A2B124" w:rsidP="33A2B124">
      <w:pPr>
        <w:spacing w:after="0"/>
        <w:rPr>
          <w:rFonts w:ascii="Arial" w:hAnsi="Arial" w:cs="Arial"/>
          <w:lang w:eastAsia="nb-NO"/>
        </w:rPr>
      </w:pPr>
      <w:r w:rsidRPr="33A2B124">
        <w:rPr>
          <w:rFonts w:ascii="Arial" w:hAnsi="Arial" w:cs="Arial"/>
          <w:lang w:eastAsia="nb-NO"/>
        </w:rPr>
        <w:t>Postboks 1547 Vika</w:t>
      </w:r>
    </w:p>
    <w:p w14:paraId="660B3852" w14:textId="55096BAF" w:rsidR="00696E5D" w:rsidRPr="00465257" w:rsidRDefault="33A2B124" w:rsidP="33A2B124">
      <w:pPr>
        <w:spacing w:after="0"/>
        <w:rPr>
          <w:rFonts w:ascii="Arial" w:hAnsi="Arial" w:cs="Arial"/>
          <w:lang w:eastAsia="nb-NO"/>
        </w:rPr>
      </w:pPr>
      <w:r w:rsidRPr="33A2B124">
        <w:rPr>
          <w:rFonts w:ascii="Arial" w:hAnsi="Arial" w:cs="Arial"/>
          <w:lang w:eastAsia="nb-NO"/>
        </w:rPr>
        <w:t>0117 Oslo</w:t>
      </w:r>
    </w:p>
    <w:p w14:paraId="2E3226DB" w14:textId="69467C09" w:rsidR="00696E5D" w:rsidRDefault="00300D9D" w:rsidP="00C56A4C">
      <w:pPr>
        <w:spacing w:after="0"/>
        <w:rPr>
          <w:rFonts w:ascii="Arial" w:hAnsi="Arial" w:cs="Arial"/>
          <w:lang w:eastAsia="nb-NO"/>
        </w:rPr>
      </w:pPr>
      <w:hyperlink r:id="rId12" w:history="1">
        <w:r w:rsidRPr="00B81A4F">
          <w:rPr>
            <w:rStyle w:val="Hyperkobling"/>
            <w:rFonts w:ascii="Arial" w:hAnsi="Arial" w:cs="Arial"/>
            <w:lang w:eastAsia="nb-NO"/>
          </w:rPr>
          <w:t>linda.marie.venbakken@norsketog.no</w:t>
        </w:r>
      </w:hyperlink>
      <w:r w:rsidR="00696E5D" w:rsidRPr="00465257">
        <w:rPr>
          <w:rFonts w:ascii="Arial" w:hAnsi="Arial" w:cs="Arial"/>
          <w:lang w:eastAsia="nb-NO"/>
        </w:rPr>
        <w:t xml:space="preserve"> </w:t>
      </w:r>
    </w:p>
    <w:p w14:paraId="4281AA64" w14:textId="77777777" w:rsidR="00C56A4C" w:rsidRPr="00465257" w:rsidRDefault="00C56A4C" w:rsidP="00C56A4C">
      <w:pPr>
        <w:spacing w:after="0"/>
        <w:rPr>
          <w:rFonts w:ascii="Arial" w:hAnsi="Arial" w:cs="Arial"/>
          <w:lang w:eastAsia="nb-NO"/>
        </w:rPr>
      </w:pPr>
    </w:p>
    <w:p w14:paraId="21184990" w14:textId="253C5A7C" w:rsidR="00792C80" w:rsidRPr="00792C80" w:rsidRDefault="33A2B124" w:rsidP="00792C80">
      <w:pPr>
        <w:pStyle w:val="Overskrift2"/>
      </w:pPr>
      <w:bookmarkStart w:id="4" w:name="_Toc229481144"/>
      <w:r>
        <w:t>For Leverandøren</w:t>
      </w:r>
      <w:bookmarkEnd w:id="4"/>
      <w:r w:rsidR="00792C80">
        <w:br/>
      </w:r>
    </w:p>
    <w:p w14:paraId="50978F6D" w14:textId="14E24FC4" w:rsidR="00696E5D" w:rsidRPr="00667202" w:rsidRDefault="33A2B124" w:rsidP="33A2B124">
      <w:pPr>
        <w:pStyle w:val="Ingenmellomrom"/>
        <w:rPr>
          <w:lang w:val="nb-NO"/>
        </w:rPr>
      </w:pPr>
      <w:r w:rsidRPr="33A2B124">
        <w:rPr>
          <w:lang w:val="nb-NO"/>
        </w:rPr>
        <w:t>&lt;Navn&gt;</w:t>
      </w:r>
    </w:p>
    <w:p w14:paraId="028A7620" w14:textId="43F8D6A7" w:rsidR="00696E5D" w:rsidRPr="00667202" w:rsidRDefault="33A2B124" w:rsidP="33A2B124">
      <w:pPr>
        <w:pStyle w:val="Ingenmellomrom"/>
        <w:rPr>
          <w:lang w:val="nb-NO"/>
        </w:rPr>
      </w:pPr>
      <w:r w:rsidRPr="33A2B124">
        <w:rPr>
          <w:lang w:val="nb-NO"/>
        </w:rPr>
        <w:t>&lt;Adresse&gt;</w:t>
      </w:r>
    </w:p>
    <w:p w14:paraId="1689EA93" w14:textId="395B7F5A" w:rsidR="00696E5D" w:rsidRPr="00667202" w:rsidRDefault="33A2B124" w:rsidP="33A2B124">
      <w:pPr>
        <w:pStyle w:val="Ingenmellomrom"/>
        <w:rPr>
          <w:lang w:val="nb-NO"/>
        </w:rPr>
      </w:pPr>
      <w:r w:rsidRPr="33A2B124">
        <w:rPr>
          <w:lang w:val="nb-NO"/>
        </w:rPr>
        <w:t>&lt;E-postadresse&gt;</w:t>
      </w:r>
    </w:p>
    <w:p w14:paraId="38F46582" w14:textId="3054FD74" w:rsidR="00442C50" w:rsidRPr="00667202" w:rsidRDefault="00442C50" w:rsidP="00C56A4C">
      <w:pPr>
        <w:pStyle w:val="Ingenmellomrom"/>
        <w:rPr>
          <w:lang w:val="nb-NO"/>
        </w:rPr>
      </w:pPr>
    </w:p>
    <w:p w14:paraId="4CB64389" w14:textId="77777777" w:rsidR="00442C50" w:rsidRPr="00667202" w:rsidRDefault="33A2B124" w:rsidP="33A2B124">
      <w:pPr>
        <w:pStyle w:val="Ingenmellomrom"/>
        <w:rPr>
          <w:lang w:val="nb-NO"/>
        </w:rPr>
      </w:pPr>
      <w:r w:rsidRPr="33A2B124">
        <w:rPr>
          <w:lang w:val="nb-NO"/>
        </w:rPr>
        <w:t>&lt;Navn&gt;</w:t>
      </w:r>
    </w:p>
    <w:p w14:paraId="0749B6F7" w14:textId="77777777" w:rsidR="00442C50" w:rsidRPr="00667202" w:rsidRDefault="33A2B124" w:rsidP="33A2B124">
      <w:pPr>
        <w:pStyle w:val="Ingenmellomrom"/>
        <w:rPr>
          <w:lang w:val="nb-NO"/>
        </w:rPr>
      </w:pPr>
      <w:r w:rsidRPr="33A2B124">
        <w:rPr>
          <w:lang w:val="nb-NO"/>
        </w:rPr>
        <w:t>&lt;Adresse&gt;</w:t>
      </w:r>
    </w:p>
    <w:p w14:paraId="169A1644" w14:textId="6B9CD7D5" w:rsidR="00442C50" w:rsidRDefault="33A2B124" w:rsidP="33A2B124">
      <w:pPr>
        <w:pStyle w:val="Ingenmellomrom"/>
        <w:rPr>
          <w:lang w:val="nb-NO"/>
        </w:rPr>
      </w:pPr>
      <w:r w:rsidRPr="33A2B124">
        <w:rPr>
          <w:lang w:val="nb-NO"/>
        </w:rPr>
        <w:t>&lt;E-postadresse&gt;</w:t>
      </w:r>
    </w:p>
    <w:p w14:paraId="7B10F8DE" w14:textId="55284B77" w:rsidR="00DE2812" w:rsidRDefault="00DE2812" w:rsidP="33A2B124">
      <w:pPr>
        <w:pStyle w:val="Ingenmellomrom"/>
        <w:rPr>
          <w:lang w:val="nb-NO"/>
        </w:rPr>
      </w:pPr>
    </w:p>
    <w:p w14:paraId="05E406F3" w14:textId="6CFCEE4A" w:rsidR="00DE2812" w:rsidRDefault="00DE2812" w:rsidP="00FD3A58">
      <w:pPr>
        <w:pStyle w:val="Overskrift1"/>
      </w:pPr>
      <w:bookmarkStart w:id="5" w:name="_Toc229481145"/>
      <w:r>
        <w:t>Underleverandører</w:t>
      </w:r>
      <w:bookmarkEnd w:id="5"/>
    </w:p>
    <w:p w14:paraId="699BE543" w14:textId="04993113" w:rsidR="00792E03" w:rsidRDefault="00792E03" w:rsidP="00792E03">
      <w:pPr>
        <w:pStyle w:val="paragraph"/>
        <w:spacing w:before="0" w:beforeAutospacing="0" w:after="0" w:afterAutospacing="0"/>
        <w:textAlignment w:val="baseline"/>
        <w:rPr>
          <w:rStyle w:val="eop"/>
          <w:rFonts w:ascii="Arial" w:hAnsi="Arial" w:cs="Arial"/>
          <w:sz w:val="22"/>
          <w:szCs w:val="22"/>
        </w:rPr>
      </w:pPr>
      <w:r w:rsidRPr="00763094">
        <w:rPr>
          <w:rStyle w:val="normaltextrun"/>
          <w:rFonts w:ascii="Arial" w:eastAsia="Arial" w:hAnsi="Arial"/>
          <w:sz w:val="22"/>
          <w:szCs w:val="22"/>
        </w:rPr>
        <w:t>Underleverandører som Leverandøren kan benytte til gjennomføring a</w:t>
      </w:r>
      <w:r w:rsidR="00F33770">
        <w:rPr>
          <w:rStyle w:val="normaltextrun"/>
          <w:rFonts w:ascii="Arial" w:eastAsia="Arial" w:hAnsi="Arial"/>
          <w:sz w:val="22"/>
          <w:szCs w:val="22"/>
        </w:rPr>
        <w:t>v avtalen</w:t>
      </w:r>
      <w:r w:rsidRPr="00763094">
        <w:rPr>
          <w:rStyle w:val="normaltextrun"/>
          <w:rFonts w:ascii="Arial" w:eastAsia="Arial" w:hAnsi="Arial"/>
          <w:sz w:val="22"/>
          <w:szCs w:val="22"/>
        </w:rPr>
        <w:t> </w:t>
      </w:r>
      <w:proofErr w:type="gramStart"/>
      <w:r w:rsidRPr="00763094">
        <w:rPr>
          <w:rStyle w:val="normaltextrun"/>
          <w:rFonts w:ascii="Arial" w:eastAsia="Arial" w:hAnsi="Arial"/>
          <w:sz w:val="22"/>
          <w:szCs w:val="22"/>
        </w:rPr>
        <w:t>fremgår</w:t>
      </w:r>
      <w:proofErr w:type="gramEnd"/>
      <w:r w:rsidRPr="00763094">
        <w:rPr>
          <w:rStyle w:val="normaltextrun"/>
          <w:rFonts w:ascii="Arial" w:eastAsia="Arial" w:hAnsi="Arial"/>
          <w:sz w:val="22"/>
          <w:szCs w:val="22"/>
        </w:rPr>
        <w:t xml:space="preserve"> av tabellen nedenfor: </w:t>
      </w:r>
      <w:r w:rsidRPr="00763094">
        <w:rPr>
          <w:rStyle w:val="eop"/>
          <w:rFonts w:ascii="Arial" w:hAnsi="Arial" w:cs="Arial"/>
          <w:sz w:val="22"/>
          <w:szCs w:val="22"/>
        </w:rPr>
        <w:t> </w:t>
      </w:r>
    </w:p>
    <w:p w14:paraId="76CE2421" w14:textId="77777777" w:rsidR="00FE6D36" w:rsidRPr="00763094" w:rsidRDefault="00FE6D36" w:rsidP="00792E03">
      <w:pPr>
        <w:pStyle w:val="paragraph"/>
        <w:spacing w:before="0" w:beforeAutospacing="0" w:after="0" w:afterAutospacing="0"/>
        <w:textAlignment w:val="baseline"/>
        <w:rPr>
          <w:rFonts w:ascii="Segoe UI" w:hAnsi="Segoe UI" w:cs="Segoe UI"/>
          <w:sz w:val="22"/>
          <w:szCs w:val="22"/>
        </w:rPr>
      </w:pPr>
    </w:p>
    <w:tbl>
      <w:tblPr>
        <w:tblStyle w:val="Tabellrutenett"/>
        <w:tblW w:w="0" w:type="auto"/>
        <w:tblLook w:val="04A0" w:firstRow="1" w:lastRow="0" w:firstColumn="1" w:lastColumn="0" w:noHBand="0" w:noVBand="1"/>
      </w:tblPr>
      <w:tblGrid>
        <w:gridCol w:w="4531"/>
        <w:gridCol w:w="4395"/>
      </w:tblGrid>
      <w:tr w:rsidR="00FE6D36" w14:paraId="2A90E434" w14:textId="77777777" w:rsidTr="00FE6D36">
        <w:tc>
          <w:tcPr>
            <w:tcW w:w="4531" w:type="dxa"/>
            <w:shd w:val="clear" w:color="auto" w:fill="D9D9D9" w:themeFill="background1" w:themeFillShade="D9"/>
          </w:tcPr>
          <w:p w14:paraId="580EB6B3" w14:textId="0F6A9A31" w:rsidR="00FE6D36" w:rsidRPr="00FE6D36" w:rsidRDefault="00FE6D36" w:rsidP="00792E03">
            <w:pPr>
              <w:pStyle w:val="paragraph"/>
              <w:spacing w:before="0" w:beforeAutospacing="0" w:after="0" w:afterAutospacing="0"/>
              <w:textAlignment w:val="baseline"/>
              <w:rPr>
                <w:rStyle w:val="eop"/>
                <w:rFonts w:ascii="Arial" w:hAnsi="Arial" w:cs="Arial"/>
                <w:b/>
                <w:bCs/>
                <w:sz w:val="20"/>
                <w:szCs w:val="20"/>
              </w:rPr>
            </w:pPr>
            <w:r w:rsidRPr="00FE6D36">
              <w:rPr>
                <w:rStyle w:val="eop"/>
                <w:rFonts w:ascii="Arial" w:hAnsi="Arial" w:cs="Arial"/>
                <w:b/>
                <w:bCs/>
                <w:sz w:val="20"/>
                <w:szCs w:val="20"/>
              </w:rPr>
              <w:t>Leverandørnavn</w:t>
            </w:r>
          </w:p>
        </w:tc>
        <w:tc>
          <w:tcPr>
            <w:tcW w:w="4395" w:type="dxa"/>
            <w:shd w:val="clear" w:color="auto" w:fill="D9D9D9" w:themeFill="background1" w:themeFillShade="D9"/>
          </w:tcPr>
          <w:p w14:paraId="4783E910" w14:textId="14567FB5" w:rsidR="00FE6D36" w:rsidRPr="00FE6D36" w:rsidRDefault="00FE6D36" w:rsidP="00792E03">
            <w:pPr>
              <w:pStyle w:val="paragraph"/>
              <w:spacing w:before="0" w:beforeAutospacing="0" w:after="0" w:afterAutospacing="0"/>
              <w:textAlignment w:val="baseline"/>
              <w:rPr>
                <w:rStyle w:val="eop"/>
                <w:rFonts w:ascii="Arial" w:hAnsi="Arial" w:cs="Arial"/>
                <w:b/>
                <w:bCs/>
                <w:sz w:val="20"/>
                <w:szCs w:val="20"/>
              </w:rPr>
            </w:pPr>
            <w:r w:rsidRPr="00FE6D36">
              <w:rPr>
                <w:rStyle w:val="eop"/>
                <w:rFonts w:ascii="Arial" w:hAnsi="Arial" w:cs="Arial"/>
                <w:b/>
                <w:bCs/>
                <w:sz w:val="20"/>
                <w:szCs w:val="20"/>
              </w:rPr>
              <w:t>Del av leveransen</w:t>
            </w:r>
          </w:p>
        </w:tc>
      </w:tr>
      <w:tr w:rsidR="00FE6D36" w14:paraId="137F49A6" w14:textId="77777777" w:rsidTr="00FE6D36">
        <w:trPr>
          <w:trHeight w:val="527"/>
        </w:trPr>
        <w:tc>
          <w:tcPr>
            <w:tcW w:w="4531" w:type="dxa"/>
          </w:tcPr>
          <w:p w14:paraId="138F6D1E" w14:textId="77777777" w:rsidR="00FE6D36" w:rsidRDefault="00FE6D36" w:rsidP="00792E03">
            <w:pPr>
              <w:pStyle w:val="paragraph"/>
              <w:spacing w:before="0" w:beforeAutospacing="0" w:after="0" w:afterAutospacing="0"/>
              <w:textAlignment w:val="baseline"/>
              <w:rPr>
                <w:rStyle w:val="eop"/>
                <w:rFonts w:ascii="Arial" w:hAnsi="Arial" w:cs="Arial"/>
                <w:sz w:val="20"/>
                <w:szCs w:val="20"/>
              </w:rPr>
            </w:pPr>
          </w:p>
        </w:tc>
        <w:tc>
          <w:tcPr>
            <w:tcW w:w="4395" w:type="dxa"/>
          </w:tcPr>
          <w:p w14:paraId="0059E3A8" w14:textId="77777777" w:rsidR="00FE6D36" w:rsidRDefault="00FE6D36" w:rsidP="00792E03">
            <w:pPr>
              <w:pStyle w:val="paragraph"/>
              <w:spacing w:before="0" w:beforeAutospacing="0" w:after="0" w:afterAutospacing="0"/>
              <w:textAlignment w:val="baseline"/>
              <w:rPr>
                <w:rStyle w:val="eop"/>
                <w:rFonts w:ascii="Arial" w:hAnsi="Arial" w:cs="Arial"/>
                <w:sz w:val="20"/>
                <w:szCs w:val="20"/>
              </w:rPr>
            </w:pPr>
          </w:p>
        </w:tc>
      </w:tr>
      <w:tr w:rsidR="00FE6D36" w14:paraId="0C2EBAD5" w14:textId="77777777" w:rsidTr="00FE6D36">
        <w:trPr>
          <w:trHeight w:val="574"/>
        </w:trPr>
        <w:tc>
          <w:tcPr>
            <w:tcW w:w="4531" w:type="dxa"/>
          </w:tcPr>
          <w:p w14:paraId="15391FD4" w14:textId="77777777" w:rsidR="00FE6D36" w:rsidRDefault="00FE6D36" w:rsidP="00792E03">
            <w:pPr>
              <w:pStyle w:val="paragraph"/>
              <w:spacing w:before="0" w:beforeAutospacing="0" w:after="0" w:afterAutospacing="0"/>
              <w:textAlignment w:val="baseline"/>
              <w:rPr>
                <w:rStyle w:val="eop"/>
                <w:rFonts w:ascii="Arial" w:hAnsi="Arial" w:cs="Arial"/>
                <w:sz w:val="20"/>
                <w:szCs w:val="20"/>
              </w:rPr>
            </w:pPr>
          </w:p>
        </w:tc>
        <w:tc>
          <w:tcPr>
            <w:tcW w:w="4395" w:type="dxa"/>
          </w:tcPr>
          <w:p w14:paraId="4B86C48A" w14:textId="77777777" w:rsidR="00FE6D36" w:rsidRDefault="00FE6D36" w:rsidP="00792E03">
            <w:pPr>
              <w:pStyle w:val="paragraph"/>
              <w:spacing w:before="0" w:beforeAutospacing="0" w:after="0" w:afterAutospacing="0"/>
              <w:textAlignment w:val="baseline"/>
              <w:rPr>
                <w:rStyle w:val="eop"/>
                <w:rFonts w:ascii="Arial" w:hAnsi="Arial" w:cs="Arial"/>
                <w:sz w:val="20"/>
                <w:szCs w:val="20"/>
              </w:rPr>
            </w:pPr>
          </w:p>
        </w:tc>
      </w:tr>
      <w:tr w:rsidR="00FE6D36" w14:paraId="797242EA" w14:textId="77777777" w:rsidTr="00FE6D36">
        <w:trPr>
          <w:trHeight w:val="619"/>
        </w:trPr>
        <w:tc>
          <w:tcPr>
            <w:tcW w:w="4531" w:type="dxa"/>
          </w:tcPr>
          <w:p w14:paraId="77C23B1E" w14:textId="77777777" w:rsidR="00FE6D36" w:rsidRDefault="00FE6D36" w:rsidP="00792E03">
            <w:pPr>
              <w:pStyle w:val="paragraph"/>
              <w:spacing w:before="0" w:beforeAutospacing="0" w:after="0" w:afterAutospacing="0"/>
              <w:textAlignment w:val="baseline"/>
              <w:rPr>
                <w:rStyle w:val="eop"/>
                <w:rFonts w:ascii="Arial" w:hAnsi="Arial" w:cs="Arial"/>
                <w:sz w:val="20"/>
                <w:szCs w:val="20"/>
              </w:rPr>
            </w:pPr>
          </w:p>
        </w:tc>
        <w:tc>
          <w:tcPr>
            <w:tcW w:w="4395" w:type="dxa"/>
          </w:tcPr>
          <w:p w14:paraId="7162E183" w14:textId="77777777" w:rsidR="00FE6D36" w:rsidRDefault="00FE6D36" w:rsidP="00792E03">
            <w:pPr>
              <w:pStyle w:val="paragraph"/>
              <w:spacing w:before="0" w:beforeAutospacing="0" w:after="0" w:afterAutospacing="0"/>
              <w:textAlignment w:val="baseline"/>
              <w:rPr>
                <w:rStyle w:val="eop"/>
                <w:rFonts w:ascii="Arial" w:hAnsi="Arial" w:cs="Arial"/>
                <w:sz w:val="20"/>
                <w:szCs w:val="20"/>
              </w:rPr>
            </w:pPr>
          </w:p>
        </w:tc>
      </w:tr>
    </w:tbl>
    <w:p w14:paraId="3E4E8571" w14:textId="76571623" w:rsidR="00DE2812" w:rsidRPr="00EB76DF" w:rsidRDefault="00792E03" w:rsidP="00EB76DF">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0"/>
          <w:szCs w:val="20"/>
        </w:rPr>
        <w:t> </w:t>
      </w:r>
    </w:p>
    <w:p w14:paraId="43866D6E" w14:textId="082352F9" w:rsidR="00EB76DF" w:rsidRDefault="00FD3A58" w:rsidP="00EB76DF">
      <w:pPr>
        <w:pStyle w:val="Overskrift1"/>
      </w:pPr>
      <w:bookmarkStart w:id="6" w:name="_Toc229481146"/>
      <w:r>
        <w:t xml:space="preserve">Organisasjon og </w:t>
      </w:r>
      <w:r w:rsidR="000079AB">
        <w:t>tilbudte ressurser</w:t>
      </w:r>
      <w:bookmarkEnd w:id="6"/>
    </w:p>
    <w:p w14:paraId="65A1A78C" w14:textId="55BF7D14" w:rsidR="005E53D9" w:rsidRPr="005E53D9" w:rsidRDefault="00C423B6" w:rsidP="005E53D9">
      <w:pPr>
        <w:rPr>
          <w:rFonts w:ascii="Arial" w:eastAsia="Calibri" w:hAnsi="Arial" w:cs="Arial"/>
        </w:rPr>
      </w:pPr>
      <w:r>
        <w:rPr>
          <w:rFonts w:ascii="Arial" w:eastAsia="Calibri" w:hAnsi="Arial" w:cs="Arial"/>
        </w:rPr>
        <w:t>Oppdragsgiver</w:t>
      </w:r>
      <w:r w:rsidR="005E53D9" w:rsidRPr="005E53D9">
        <w:rPr>
          <w:rFonts w:ascii="Arial" w:eastAsia="Calibri" w:hAnsi="Arial" w:cs="Arial"/>
        </w:rPr>
        <w:t xml:space="preserve"> skal informeres skriftlig og godkjenne alle eventuelle bytter av </w:t>
      </w:r>
      <w:r w:rsidR="00065B76">
        <w:rPr>
          <w:rFonts w:ascii="Arial" w:eastAsia="Calibri" w:hAnsi="Arial" w:cs="Arial"/>
        </w:rPr>
        <w:t>tilbudte ressurser</w:t>
      </w:r>
      <w:r w:rsidR="005E53D9" w:rsidRPr="005E53D9">
        <w:rPr>
          <w:rFonts w:ascii="Arial" w:eastAsia="Calibri" w:hAnsi="Arial" w:cs="Arial"/>
        </w:rPr>
        <w:t xml:space="preserve"> i god tid før et slikt bytte finner sted. </w:t>
      </w:r>
    </w:p>
    <w:p w14:paraId="24370693" w14:textId="5D98B197" w:rsidR="005E53D9" w:rsidRDefault="005E53D9" w:rsidP="005E53D9">
      <w:pPr>
        <w:rPr>
          <w:rFonts w:ascii="Arial" w:eastAsia="Calibri" w:hAnsi="Arial" w:cs="Arial"/>
        </w:rPr>
      </w:pPr>
      <w:r w:rsidRPr="005E53D9">
        <w:rPr>
          <w:rFonts w:ascii="Arial" w:eastAsia="Calibri" w:hAnsi="Arial" w:cs="Arial"/>
        </w:rPr>
        <w:lastRenderedPageBreak/>
        <w:t xml:space="preserve">Dersom </w:t>
      </w:r>
      <w:r w:rsidR="00C423B6">
        <w:rPr>
          <w:rFonts w:ascii="Arial" w:eastAsia="Calibri" w:hAnsi="Arial" w:cs="Arial"/>
        </w:rPr>
        <w:t xml:space="preserve">Oppdragsgiver </w:t>
      </w:r>
      <w:r w:rsidRPr="00B27511">
        <w:rPr>
          <w:rFonts w:ascii="Arial" w:eastAsia="Calibri" w:hAnsi="Arial" w:cs="Arial"/>
        </w:rPr>
        <w:t xml:space="preserve">oppdager at personell fra Leverandør ikke opptrer i henhold til </w:t>
      </w:r>
      <w:r w:rsidR="002616CE">
        <w:rPr>
          <w:rFonts w:ascii="Arial" w:eastAsia="Calibri" w:hAnsi="Arial" w:cs="Arial"/>
        </w:rPr>
        <w:t>Oppdragsgivers</w:t>
      </w:r>
      <w:r w:rsidRPr="00B27511">
        <w:rPr>
          <w:rFonts w:ascii="Arial" w:eastAsia="Calibri" w:hAnsi="Arial" w:cs="Arial"/>
        </w:rPr>
        <w:t xml:space="preserve"> etiske retningslinjer </w:t>
      </w:r>
      <w:r w:rsidRPr="005602BC">
        <w:rPr>
          <w:rFonts w:ascii="Arial" w:eastAsia="Calibri" w:hAnsi="Arial" w:cs="Arial"/>
        </w:rPr>
        <w:t xml:space="preserve">(jf. Vedlegg </w:t>
      </w:r>
      <w:r w:rsidR="00B27511" w:rsidRPr="005602BC">
        <w:rPr>
          <w:rFonts w:ascii="Arial" w:eastAsia="Calibri" w:hAnsi="Arial" w:cs="Arial"/>
        </w:rPr>
        <w:t>G</w:t>
      </w:r>
      <w:r w:rsidRPr="005602BC">
        <w:rPr>
          <w:rFonts w:ascii="Arial" w:eastAsia="Calibri" w:hAnsi="Arial" w:cs="Arial"/>
        </w:rPr>
        <w:t>), i</w:t>
      </w:r>
      <w:r w:rsidRPr="00181A3F">
        <w:rPr>
          <w:rFonts w:ascii="Arial" w:eastAsia="Calibri" w:hAnsi="Arial" w:cs="Arial"/>
        </w:rPr>
        <w:t xml:space="preserve"> tråd med de grunnleggende forutsetningene i punkt 3.1 i Alminnelige rammeavtalevilkår,</w:t>
      </w:r>
      <w:r w:rsidRPr="005E53D9">
        <w:rPr>
          <w:rFonts w:ascii="Arial" w:eastAsia="Calibri" w:hAnsi="Arial" w:cs="Arial"/>
        </w:rPr>
        <w:t xml:space="preserve"> eller på annen måte viser seg å være uegnet til å utføre arbeidet de er satt til å gjøre, kan </w:t>
      </w:r>
      <w:r w:rsidR="002616CE">
        <w:rPr>
          <w:rFonts w:ascii="Arial" w:eastAsia="Calibri" w:hAnsi="Arial" w:cs="Arial"/>
        </w:rPr>
        <w:t>Oppdragsgiver</w:t>
      </w:r>
      <w:r w:rsidRPr="005E53D9">
        <w:rPr>
          <w:rFonts w:ascii="Arial" w:eastAsia="Calibri" w:hAnsi="Arial" w:cs="Arial"/>
        </w:rPr>
        <w:t xml:space="preserve"> kreve at vedkommende ressurs blir skiftet ut. </w:t>
      </w:r>
      <w:r w:rsidR="002616CE">
        <w:rPr>
          <w:rFonts w:ascii="Arial" w:eastAsia="Calibri" w:hAnsi="Arial" w:cs="Arial"/>
        </w:rPr>
        <w:t>Oppdragsgiver</w:t>
      </w:r>
      <w:r w:rsidRPr="005E53D9">
        <w:rPr>
          <w:rFonts w:ascii="Arial" w:eastAsia="Calibri" w:hAnsi="Arial" w:cs="Arial"/>
        </w:rPr>
        <w:t xml:space="preserve"> skal i slike tilfeller begrunne sitt krav skriftlig til Leverandør. Kostnaden i forbindelse med utskifting av personell skal i sin helhet bæres av Leverandør.</w:t>
      </w:r>
    </w:p>
    <w:p w14:paraId="039049D2" w14:textId="6ECC8D4A" w:rsidR="00432838" w:rsidRPr="00432838" w:rsidRDefault="00D43B5F" w:rsidP="00432838">
      <w:pPr>
        <w:pStyle w:val="Overskrift1"/>
      </w:pPr>
      <w:bookmarkStart w:id="7" w:name="_Toc509150173"/>
      <w:bookmarkStart w:id="8" w:name="_Toc229481147"/>
      <w:r>
        <w:t>Retningslinjer for avrop</w:t>
      </w:r>
      <w:bookmarkEnd w:id="7"/>
      <w:bookmarkEnd w:id="8"/>
    </w:p>
    <w:p w14:paraId="5128FA03" w14:textId="77777777" w:rsidR="00D43B5F" w:rsidRPr="007B72DC" w:rsidRDefault="00D43B5F" w:rsidP="007B72DC">
      <w:pPr>
        <w:pStyle w:val="Overskrift2"/>
        <w:numPr>
          <w:ilvl w:val="1"/>
          <w:numId w:val="20"/>
        </w:numPr>
      </w:pPr>
      <w:bookmarkStart w:id="9" w:name="_Toc509150174"/>
      <w:bookmarkStart w:id="10" w:name="_Toc229481148"/>
      <w:r w:rsidRPr="007B72DC">
        <w:t>Generelt</w:t>
      </w:r>
      <w:bookmarkEnd w:id="9"/>
      <w:bookmarkEnd w:id="10"/>
    </w:p>
    <w:p w14:paraId="2C0C1F15" w14:textId="77777777" w:rsidR="00D43B5F" w:rsidRDefault="00D43B5F" w:rsidP="00D43B5F">
      <w:pPr>
        <w:rPr>
          <w:rFonts w:ascii="Arial" w:eastAsia="Calibri" w:hAnsi="Arial" w:cs="Arial"/>
        </w:rPr>
      </w:pPr>
      <w:r>
        <w:rPr>
          <w:rFonts w:ascii="Arial" w:eastAsia="Calibri" w:hAnsi="Arial" w:cs="Arial"/>
        </w:rPr>
        <w:t>Leverandør skal bidra til en mest mulig kostnadseffektiv bestillings-/avropsfunksjonalitet.</w:t>
      </w:r>
    </w:p>
    <w:p w14:paraId="681121DF" w14:textId="77777777" w:rsidR="00D43B5F" w:rsidRDefault="00D43B5F" w:rsidP="00D43B5F">
      <w:pPr>
        <w:rPr>
          <w:rFonts w:ascii="Arial" w:eastAsia="Calibri" w:hAnsi="Arial" w:cs="Arial"/>
        </w:rPr>
      </w:pPr>
      <w:r>
        <w:rPr>
          <w:rFonts w:ascii="Arial" w:eastAsia="Calibri" w:hAnsi="Arial" w:cs="Arial"/>
        </w:rPr>
        <w:t>Oppdragsgiver kan bestemme at avrop skal skje ved hjelp av et egnet elektronisk system. Dersom dette skal benyttes, har Oppdragsgiver ansvar for å gi Leverandøren tilgang til og innføring i bruken av systemet. </w:t>
      </w:r>
    </w:p>
    <w:p w14:paraId="744D5F85" w14:textId="46D1DD5F" w:rsidR="00D43B5F" w:rsidRPr="007B72DC" w:rsidRDefault="001B4752" w:rsidP="007B72DC">
      <w:pPr>
        <w:pStyle w:val="Overskrift2"/>
        <w:numPr>
          <w:ilvl w:val="1"/>
          <w:numId w:val="20"/>
        </w:numPr>
        <w:rPr>
          <w:rFonts w:ascii="Arial" w:hAnsi="Arial" w:cs="Arial"/>
        </w:rPr>
      </w:pPr>
      <w:bookmarkStart w:id="11" w:name="_Toc509150175"/>
      <w:r>
        <w:t xml:space="preserve"> </w:t>
      </w:r>
      <w:bookmarkStart w:id="12" w:name="_Toc229481149"/>
      <w:r w:rsidR="00D43B5F">
        <w:t>Format</w:t>
      </w:r>
      <w:bookmarkEnd w:id="11"/>
      <w:bookmarkEnd w:id="12"/>
    </w:p>
    <w:p w14:paraId="575666A7" w14:textId="77777777" w:rsidR="00D43B5F" w:rsidRDefault="00D43B5F" w:rsidP="00D43B5F">
      <w:pPr>
        <w:pStyle w:val="Kontraktstil-nsb"/>
        <w:ind w:left="0"/>
      </w:pPr>
      <w:r>
        <w:t>Avrop skal skje skriftlig. Kun avrop der pris, estimert antall timer og rekvirentens avdeling og navn tydelig fremkommer, er gyldig og bindende for Oppdragsgiver.</w:t>
      </w:r>
    </w:p>
    <w:p w14:paraId="0FE1A4E6" w14:textId="77777777" w:rsidR="00D43B5F" w:rsidRDefault="00D43B5F" w:rsidP="007B72DC">
      <w:pPr>
        <w:pStyle w:val="Overskrift2"/>
        <w:numPr>
          <w:ilvl w:val="1"/>
          <w:numId w:val="20"/>
        </w:numPr>
      </w:pPr>
      <w:bookmarkStart w:id="13" w:name="_Toc509150176"/>
      <w:bookmarkStart w:id="14" w:name="_Toc229481150"/>
      <w:r>
        <w:t>Hvem som kan gjøre avrop</w:t>
      </w:r>
      <w:bookmarkEnd w:id="13"/>
      <w:bookmarkEnd w:id="14"/>
    </w:p>
    <w:p w14:paraId="6E2B9062" w14:textId="60312D55" w:rsidR="00181ADC" w:rsidRDefault="00181ADC" w:rsidP="00D43B5F">
      <w:pPr>
        <w:rPr>
          <w:rFonts w:ascii="Arial" w:hAnsi="Arial" w:cs="Arial"/>
        </w:rPr>
      </w:pPr>
      <w:r w:rsidRPr="00181ADC">
        <w:rPr>
          <w:rFonts w:ascii="Arial" w:hAnsi="Arial" w:cs="Arial"/>
        </w:rPr>
        <w:t xml:space="preserve">Avrop kan gjøres av alle som </w:t>
      </w:r>
      <w:r w:rsidR="00D95C49">
        <w:rPr>
          <w:rFonts w:ascii="Arial" w:hAnsi="Arial" w:cs="Arial"/>
        </w:rPr>
        <w:t>Oppdragsgiver</w:t>
      </w:r>
      <w:r w:rsidRPr="00181ADC">
        <w:rPr>
          <w:rFonts w:ascii="Arial" w:hAnsi="Arial" w:cs="Arial"/>
        </w:rPr>
        <w:t xml:space="preserve"> har gitt fullmakt til å gjøre avrop.  </w:t>
      </w:r>
      <w:r w:rsidR="00D95C49">
        <w:rPr>
          <w:rFonts w:ascii="Arial" w:hAnsi="Arial" w:cs="Arial"/>
        </w:rPr>
        <w:br/>
      </w:r>
      <w:r w:rsidR="00D95C49">
        <w:rPr>
          <w:rFonts w:ascii="Arial" w:hAnsi="Arial" w:cs="Arial"/>
        </w:rPr>
        <w:br/>
      </w:r>
      <w:r w:rsidRPr="00181ADC">
        <w:rPr>
          <w:rFonts w:ascii="Arial" w:hAnsi="Arial" w:cs="Arial"/>
        </w:rPr>
        <w:t xml:space="preserve">Dersom Leverandøren er usikker på om en person har fullmakt til å gjøre avrop, plikter han å undersøke med </w:t>
      </w:r>
      <w:r w:rsidR="00067618">
        <w:rPr>
          <w:rFonts w:ascii="Arial" w:hAnsi="Arial" w:cs="Arial"/>
        </w:rPr>
        <w:t>Oppdragsgiver</w:t>
      </w:r>
      <w:r w:rsidRPr="00181ADC">
        <w:rPr>
          <w:rFonts w:ascii="Arial" w:hAnsi="Arial" w:cs="Arial"/>
        </w:rPr>
        <w:t>.</w:t>
      </w:r>
    </w:p>
    <w:p w14:paraId="6632232E" w14:textId="6DCD0AFD" w:rsidR="00D43B5F" w:rsidRDefault="00D43B5F" w:rsidP="00D43B5F">
      <w:pPr>
        <w:rPr>
          <w:rFonts w:ascii="Arial" w:hAnsi="Arial" w:cs="Arial"/>
        </w:rPr>
      </w:pPr>
      <w:r>
        <w:rPr>
          <w:rFonts w:ascii="Arial" w:hAnsi="Arial" w:cs="Arial"/>
        </w:rPr>
        <w:t>Dersom avrop er gjort av en person uten fullmakt til å gjøre avrop, og Leverandøren skjønte eller burde ha skjønt at slik fullmakt manglet, skal avropet annulleres slik at Oppdragsgiver blir stilt som om avropet ikke var skjedd. For slike forhold bærer Leverandøren alle kostnader.</w:t>
      </w:r>
    </w:p>
    <w:p w14:paraId="2C7C8270" w14:textId="59A50FA3" w:rsidR="00D43B5F" w:rsidRPr="007B72DC" w:rsidRDefault="00067618" w:rsidP="007B72DC">
      <w:pPr>
        <w:pStyle w:val="Overskrift2"/>
        <w:numPr>
          <w:ilvl w:val="1"/>
          <w:numId w:val="20"/>
        </w:numPr>
        <w:rPr>
          <w:rFonts w:ascii="Arial" w:hAnsi="Arial" w:cs="Arial"/>
        </w:rPr>
      </w:pPr>
      <w:bookmarkStart w:id="15" w:name="_Toc509150177"/>
      <w:bookmarkStart w:id="16" w:name="_Toc250793858"/>
      <w:r>
        <w:t xml:space="preserve"> </w:t>
      </w:r>
      <w:bookmarkStart w:id="17" w:name="_Toc229481151"/>
      <w:r w:rsidR="00D43B5F">
        <w:t>Kansellering av avrop</w:t>
      </w:r>
      <w:bookmarkEnd w:id="15"/>
      <w:bookmarkEnd w:id="16"/>
      <w:bookmarkEnd w:id="17"/>
    </w:p>
    <w:p w14:paraId="3FA4DDA7" w14:textId="77777777" w:rsidR="00D43B5F" w:rsidRDefault="00D43B5F" w:rsidP="00D43B5F">
      <w:pPr>
        <w:rPr>
          <w:rFonts w:ascii="Arial" w:hAnsi="Arial" w:cs="Arial"/>
        </w:rPr>
      </w:pPr>
      <w:r>
        <w:rPr>
          <w:rFonts w:ascii="Arial" w:hAnsi="Arial" w:cs="Arial"/>
        </w:rPr>
        <w:t>Frem til skriftlig bekreftelse er kommet til Oppdragsgivers kunnskap, kan Oppdragsgiver uten varsel og særskilt grunn, kansellere avropet uten at dette får konsekvenser for ham.</w:t>
      </w:r>
    </w:p>
    <w:p w14:paraId="1292CE5D" w14:textId="5B2FA7A6" w:rsidR="009238E2" w:rsidRPr="00581098" w:rsidRDefault="00067618" w:rsidP="00334DC9">
      <w:pPr>
        <w:pStyle w:val="Overskrift2"/>
        <w:numPr>
          <w:ilvl w:val="1"/>
          <w:numId w:val="20"/>
        </w:numPr>
        <w:rPr>
          <w:rFonts w:ascii="Arial" w:hAnsi="Arial" w:cs="Arial"/>
        </w:rPr>
      </w:pPr>
      <w:bookmarkStart w:id="18" w:name="_Toc509150178"/>
      <w:r>
        <w:t xml:space="preserve"> </w:t>
      </w:r>
      <w:bookmarkStart w:id="19" w:name="_Toc229481152"/>
      <w:r w:rsidR="00D43B5F">
        <w:t>Prosedyre for avrop</w:t>
      </w:r>
      <w:bookmarkStart w:id="20" w:name="_Hlk509149614"/>
      <w:bookmarkEnd w:id="18"/>
      <w:bookmarkEnd w:id="19"/>
      <w:r w:rsidR="009238E2" w:rsidRPr="00581098">
        <w:rPr>
          <w:rFonts w:ascii="Arial" w:hAnsi="Arial" w:cs="Arial"/>
        </w:rPr>
        <w:t xml:space="preserve"> </w:t>
      </w:r>
    </w:p>
    <w:p w14:paraId="5C34D10F" w14:textId="2DF631BA" w:rsidR="00334DC9" w:rsidRPr="00334DC9" w:rsidRDefault="00334DC9" w:rsidP="00334DC9">
      <w:pPr>
        <w:rPr>
          <w:rFonts w:ascii="Arial" w:hAnsi="Arial" w:cs="Arial"/>
        </w:rPr>
      </w:pPr>
      <w:r w:rsidRPr="00334DC9">
        <w:rPr>
          <w:rFonts w:ascii="Arial" w:hAnsi="Arial" w:cs="Arial"/>
        </w:rPr>
        <w:t xml:space="preserve">For denne rammeavtalen gjelder direkte avrop. </w:t>
      </w:r>
      <w:r w:rsidR="00EF5580">
        <w:rPr>
          <w:rFonts w:ascii="Arial" w:hAnsi="Arial" w:cs="Arial"/>
        </w:rPr>
        <w:t>Oppdrag</w:t>
      </w:r>
      <w:r w:rsidR="0089093E">
        <w:rPr>
          <w:rFonts w:ascii="Arial" w:hAnsi="Arial" w:cs="Arial"/>
        </w:rPr>
        <w:t>sgiver</w:t>
      </w:r>
      <w:r w:rsidRPr="00334DC9">
        <w:rPr>
          <w:rFonts w:ascii="Arial" w:hAnsi="Arial" w:cs="Arial"/>
        </w:rPr>
        <w:t xml:space="preserve"> skal rette avrop direkte til den leverandøren som er tildelt rammeavtale for det aktuelle delområdet. Ved avrop skal Vedlegg </w:t>
      </w:r>
      <w:r w:rsidRPr="00024221">
        <w:rPr>
          <w:rFonts w:ascii="Arial" w:hAnsi="Arial" w:cs="Arial"/>
        </w:rPr>
        <w:t>D.1 – Avropsmal</w:t>
      </w:r>
      <w:r w:rsidRPr="00334DC9">
        <w:rPr>
          <w:rFonts w:ascii="Arial" w:hAnsi="Arial" w:cs="Arial"/>
        </w:rPr>
        <w:t xml:space="preserve"> benyttes.</w:t>
      </w:r>
    </w:p>
    <w:p w14:paraId="71450157" w14:textId="77777777" w:rsidR="00334DC9" w:rsidRPr="00334DC9" w:rsidRDefault="00334DC9" w:rsidP="00334DC9">
      <w:pPr>
        <w:rPr>
          <w:rFonts w:ascii="Arial" w:hAnsi="Arial" w:cs="Arial"/>
        </w:rPr>
      </w:pPr>
      <w:r w:rsidRPr="00334DC9">
        <w:rPr>
          <w:rFonts w:ascii="Arial" w:hAnsi="Arial" w:cs="Arial"/>
        </w:rPr>
        <w:t>Avrop innen:</w:t>
      </w:r>
    </w:p>
    <w:p w14:paraId="7F515F16" w14:textId="05063EB5" w:rsidR="00334DC9" w:rsidRPr="00334DC9" w:rsidRDefault="00334DC9" w:rsidP="00334DC9">
      <w:pPr>
        <w:numPr>
          <w:ilvl w:val="0"/>
          <w:numId w:val="24"/>
        </w:numPr>
        <w:rPr>
          <w:rFonts w:ascii="Arial" w:hAnsi="Arial" w:cs="Arial"/>
        </w:rPr>
      </w:pPr>
      <w:r w:rsidRPr="00334DC9">
        <w:rPr>
          <w:rFonts w:ascii="Arial" w:hAnsi="Arial" w:cs="Arial"/>
          <w:b/>
          <w:bCs/>
        </w:rPr>
        <w:t xml:space="preserve">Delområde 1 – </w:t>
      </w:r>
      <w:r w:rsidR="008558F5">
        <w:rPr>
          <w:rFonts w:ascii="Arial" w:hAnsi="Arial" w:cs="Arial"/>
          <w:b/>
          <w:bCs/>
        </w:rPr>
        <w:t>Strategisk k</w:t>
      </w:r>
      <w:r w:rsidRPr="00334DC9">
        <w:rPr>
          <w:rFonts w:ascii="Arial" w:hAnsi="Arial" w:cs="Arial"/>
          <w:b/>
          <w:bCs/>
        </w:rPr>
        <w:t>ommunikasjons</w:t>
      </w:r>
      <w:r w:rsidR="008558F5">
        <w:rPr>
          <w:rFonts w:ascii="Arial" w:hAnsi="Arial" w:cs="Arial"/>
          <w:b/>
          <w:bCs/>
        </w:rPr>
        <w:t>rådgiving</w:t>
      </w:r>
      <w:r w:rsidRPr="00334DC9">
        <w:rPr>
          <w:rFonts w:ascii="Arial" w:hAnsi="Arial" w:cs="Arial"/>
        </w:rPr>
        <w:t xml:space="preserve"> rettes til leverandør tildelt dette delområdet.</w:t>
      </w:r>
    </w:p>
    <w:p w14:paraId="6FB9D230" w14:textId="77777777" w:rsidR="00334DC9" w:rsidRPr="00334DC9" w:rsidRDefault="00334DC9" w:rsidP="00334DC9">
      <w:pPr>
        <w:numPr>
          <w:ilvl w:val="0"/>
          <w:numId w:val="24"/>
        </w:numPr>
        <w:rPr>
          <w:rFonts w:ascii="Arial" w:hAnsi="Arial" w:cs="Arial"/>
        </w:rPr>
      </w:pPr>
      <w:r w:rsidRPr="00334DC9">
        <w:rPr>
          <w:rFonts w:ascii="Arial" w:hAnsi="Arial" w:cs="Arial"/>
          <w:b/>
          <w:bCs/>
        </w:rPr>
        <w:t>Delområde 2 – Strategisk design og grafiske tjenester</w:t>
      </w:r>
      <w:r w:rsidRPr="00334DC9">
        <w:rPr>
          <w:rFonts w:ascii="Arial" w:hAnsi="Arial" w:cs="Arial"/>
        </w:rPr>
        <w:t xml:space="preserve"> rettes til leverandør tildelt dette delområdet.</w:t>
      </w:r>
    </w:p>
    <w:p w14:paraId="46C17DBD" w14:textId="4DA14D35" w:rsidR="00334DC9" w:rsidRPr="00334DC9" w:rsidRDefault="00334DC9" w:rsidP="00334DC9">
      <w:pPr>
        <w:rPr>
          <w:rFonts w:ascii="Arial" w:hAnsi="Arial" w:cs="Arial"/>
        </w:rPr>
      </w:pPr>
      <w:r w:rsidRPr="00334DC9">
        <w:rPr>
          <w:rFonts w:ascii="Arial" w:hAnsi="Arial" w:cs="Arial"/>
        </w:rPr>
        <w:t xml:space="preserve">Leverandøren skal </w:t>
      </w:r>
      <w:r w:rsidR="00EA67D1">
        <w:rPr>
          <w:rFonts w:ascii="Arial" w:hAnsi="Arial" w:cs="Arial"/>
        </w:rPr>
        <w:t>uten u</w:t>
      </w:r>
      <w:r w:rsidR="00915C01">
        <w:rPr>
          <w:rFonts w:ascii="Arial" w:hAnsi="Arial" w:cs="Arial"/>
        </w:rPr>
        <w:t xml:space="preserve">grunnet opphold </w:t>
      </w:r>
      <w:r w:rsidRPr="00334DC9">
        <w:rPr>
          <w:rFonts w:ascii="Arial" w:hAnsi="Arial" w:cs="Arial"/>
        </w:rPr>
        <w:t xml:space="preserve">bekrefte </w:t>
      </w:r>
      <w:r w:rsidR="00B23EA6">
        <w:rPr>
          <w:rFonts w:ascii="Arial" w:hAnsi="Arial" w:cs="Arial"/>
        </w:rPr>
        <w:t xml:space="preserve">skriftlig </w:t>
      </w:r>
      <w:r w:rsidRPr="00334DC9">
        <w:rPr>
          <w:rFonts w:ascii="Arial" w:hAnsi="Arial" w:cs="Arial"/>
        </w:rPr>
        <w:t xml:space="preserve">sin evne til å levere det aktuelle avropet, herunder kapasitet og gjennomføringsevne, etter mottatt avrop. </w:t>
      </w:r>
      <w:r w:rsidR="00B23EA6">
        <w:rPr>
          <w:rFonts w:ascii="Arial" w:hAnsi="Arial" w:cs="Arial"/>
        </w:rPr>
        <w:br/>
      </w:r>
      <w:r w:rsidRPr="00334DC9">
        <w:rPr>
          <w:rFonts w:ascii="Arial" w:hAnsi="Arial" w:cs="Arial"/>
        </w:rPr>
        <w:t xml:space="preserve">Dersom leverandøren ikke er i stand til å gjennomføre avropet i samsvar med </w:t>
      </w:r>
      <w:r w:rsidR="0089093E">
        <w:rPr>
          <w:rFonts w:ascii="Arial" w:hAnsi="Arial" w:cs="Arial"/>
        </w:rPr>
        <w:lastRenderedPageBreak/>
        <w:t>Oppdragsgivers</w:t>
      </w:r>
      <w:r w:rsidRPr="00334DC9">
        <w:rPr>
          <w:rFonts w:ascii="Arial" w:hAnsi="Arial" w:cs="Arial"/>
        </w:rPr>
        <w:t xml:space="preserve"> behov og krav, står </w:t>
      </w:r>
      <w:r w:rsidR="001D0057">
        <w:rPr>
          <w:rFonts w:ascii="Arial" w:hAnsi="Arial" w:cs="Arial"/>
        </w:rPr>
        <w:t>Oppdragsgiver</w:t>
      </w:r>
      <w:r w:rsidRPr="00334DC9">
        <w:rPr>
          <w:rFonts w:ascii="Arial" w:hAnsi="Arial" w:cs="Arial"/>
        </w:rPr>
        <w:t xml:space="preserve"> fritt til å vurdere alternative løsninger innenfor gjeldende regelverk.</w:t>
      </w:r>
    </w:p>
    <w:p w14:paraId="0434EA5B" w14:textId="1DEAA877" w:rsidR="009238E2" w:rsidRPr="00067618" w:rsidRDefault="00334DC9" w:rsidP="00067618">
      <w:pPr>
        <w:rPr>
          <w:rFonts w:ascii="Arial" w:hAnsi="Arial" w:cs="Arial"/>
        </w:rPr>
      </w:pPr>
      <w:r w:rsidRPr="00334DC9">
        <w:rPr>
          <w:rFonts w:ascii="Arial" w:hAnsi="Arial" w:cs="Arial"/>
        </w:rPr>
        <w:t xml:space="preserve">Dersom tilbudt pris i et avrop vesentlig avviker fra </w:t>
      </w:r>
      <w:r w:rsidR="00EF5580">
        <w:rPr>
          <w:rFonts w:ascii="Arial" w:hAnsi="Arial" w:cs="Arial"/>
        </w:rPr>
        <w:t xml:space="preserve">Oppdragsgivers </w:t>
      </w:r>
      <w:r w:rsidRPr="00334DC9">
        <w:rPr>
          <w:rFonts w:ascii="Arial" w:hAnsi="Arial" w:cs="Arial"/>
        </w:rPr>
        <w:t xml:space="preserve">forventninger og/eller tilgjengelig budsjett, forbeholder </w:t>
      </w:r>
      <w:r w:rsidR="001D0057">
        <w:rPr>
          <w:rFonts w:ascii="Arial" w:hAnsi="Arial" w:cs="Arial"/>
        </w:rPr>
        <w:t>Oppdragsgiver</w:t>
      </w:r>
      <w:r w:rsidR="00AA4463">
        <w:rPr>
          <w:rFonts w:ascii="Arial" w:hAnsi="Arial" w:cs="Arial"/>
        </w:rPr>
        <w:t xml:space="preserve"> </w:t>
      </w:r>
      <w:r w:rsidRPr="00334DC9">
        <w:rPr>
          <w:rFonts w:ascii="Arial" w:hAnsi="Arial" w:cs="Arial"/>
        </w:rPr>
        <w:t>seg retten til å kansellere avropsforespørselen.</w:t>
      </w:r>
    </w:p>
    <w:p w14:paraId="296CB548" w14:textId="2DC6D965" w:rsidR="00D43B5F" w:rsidRDefault="00D43B5F" w:rsidP="00D43B5F">
      <w:pPr>
        <w:pStyle w:val="Overskrift1"/>
        <w:numPr>
          <w:ilvl w:val="0"/>
          <w:numId w:val="20"/>
        </w:numPr>
        <w:ind w:left="360"/>
        <w:rPr>
          <w:rFonts w:ascii="Arial" w:hAnsi="Arial"/>
        </w:rPr>
      </w:pPr>
      <w:bookmarkStart w:id="21" w:name="_Toc509150179"/>
      <w:bookmarkStart w:id="22" w:name="_Toc229481153"/>
      <w:bookmarkEnd w:id="20"/>
      <w:r>
        <w:t>Møter mellom Oppdragsgiver og Leverandør</w:t>
      </w:r>
      <w:bookmarkEnd w:id="21"/>
      <w:bookmarkEnd w:id="22"/>
    </w:p>
    <w:p w14:paraId="4A734873" w14:textId="23C8BBB8" w:rsidR="00D43B5F" w:rsidRDefault="00D43B5F" w:rsidP="007B72DC">
      <w:pPr>
        <w:pStyle w:val="Overskrift2"/>
        <w:numPr>
          <w:ilvl w:val="1"/>
          <w:numId w:val="20"/>
        </w:numPr>
      </w:pPr>
      <w:bookmarkStart w:id="23" w:name="_Toc509150180"/>
      <w:bookmarkStart w:id="24" w:name="_Toc229481154"/>
      <w:r>
        <w:t>Status- og utviklingsmøter i forbindelse med rammeavtalen</w:t>
      </w:r>
      <w:bookmarkEnd w:id="23"/>
      <w:bookmarkEnd w:id="24"/>
    </w:p>
    <w:p w14:paraId="43AF2D95" w14:textId="0E8DC529" w:rsidR="00D43B5F" w:rsidRDefault="00D43B5F" w:rsidP="00D43B5F">
      <w:pPr>
        <w:rPr>
          <w:rFonts w:ascii="Arial" w:hAnsi="Arial" w:cs="Arial"/>
        </w:rPr>
      </w:pPr>
      <w:r>
        <w:rPr>
          <w:rFonts w:ascii="Arial" w:hAnsi="Arial" w:cs="Arial"/>
        </w:rPr>
        <w:t>Partene skal møtes en (1) gang i året for å utvikle/forbedre arbeidet tilknyttet Rammeavtalen. Begge parter møter som et minimum med partenes representanter for Rammeavtalen.</w:t>
      </w:r>
    </w:p>
    <w:p w14:paraId="327483BF" w14:textId="7597BAF3" w:rsidR="00D43B5F" w:rsidRDefault="00D43B5F" w:rsidP="00D43B5F">
      <w:pPr>
        <w:rPr>
          <w:rFonts w:ascii="Arial" w:hAnsi="Arial" w:cs="Arial"/>
        </w:rPr>
      </w:pPr>
      <w:r>
        <w:rPr>
          <w:rFonts w:ascii="Arial" w:hAnsi="Arial" w:cs="Arial"/>
        </w:rPr>
        <w:t xml:space="preserve">En omfattende rapport over pågående og ferdigstilte prosjekter skal på Oppdragsgivers anmodning forberedes av Leverandør og oversendes til Oppdragsgiver senest to (2) uker før møtet, se punkt </w:t>
      </w:r>
      <w:r w:rsidR="0079498A">
        <w:rPr>
          <w:rFonts w:ascii="Arial" w:hAnsi="Arial" w:cs="Arial"/>
        </w:rPr>
        <w:t>7</w:t>
      </w:r>
      <w:r>
        <w:rPr>
          <w:rFonts w:ascii="Arial" w:hAnsi="Arial" w:cs="Arial"/>
        </w:rPr>
        <w:t>.1.</w:t>
      </w:r>
    </w:p>
    <w:p w14:paraId="3AEF0F54" w14:textId="38B7B403" w:rsidR="00D43B5F" w:rsidRDefault="00D43B5F" w:rsidP="007B72DC">
      <w:pPr>
        <w:pStyle w:val="Overskrift2"/>
      </w:pPr>
      <w:bookmarkStart w:id="25" w:name="_Toc509150181"/>
      <w:bookmarkStart w:id="26" w:name="_Toc229481155"/>
      <w:r>
        <w:t>Status- og progressmøter i forbindelse med avrop</w:t>
      </w:r>
      <w:bookmarkEnd w:id="25"/>
      <w:bookmarkEnd w:id="26"/>
    </w:p>
    <w:p w14:paraId="002BD44C" w14:textId="77777777" w:rsidR="00D43B5F" w:rsidRDefault="00D43B5F" w:rsidP="00D43B5F">
      <w:pPr>
        <w:rPr>
          <w:rFonts w:ascii="Arial" w:hAnsi="Arial" w:cs="Arial"/>
        </w:rPr>
      </w:pPr>
      <w:r>
        <w:rPr>
          <w:rFonts w:ascii="Arial" w:hAnsi="Arial" w:cs="Arial"/>
        </w:rPr>
        <w:t>Møter mellom Oppdragsgiver og Leverandør i forbindelse med avrop avholdes ved behov og avtales for hvert enkelt avrop. Formålet med møtet er å diskutere progress, aksjoner og mulige avvik i Leverandørs arbeid i forbindelse med det aktuelle avropet.</w:t>
      </w:r>
    </w:p>
    <w:p w14:paraId="2C7C25BA" w14:textId="09182B8C" w:rsidR="00D43B5F" w:rsidRDefault="00D43B5F" w:rsidP="007B72DC">
      <w:pPr>
        <w:pStyle w:val="Overskrift2"/>
      </w:pPr>
      <w:bookmarkStart w:id="27" w:name="_Toc509150182"/>
      <w:bookmarkStart w:id="28" w:name="_Toc229481156"/>
      <w:r>
        <w:t>Møtereferat</w:t>
      </w:r>
      <w:bookmarkEnd w:id="27"/>
      <w:bookmarkEnd w:id="28"/>
    </w:p>
    <w:p w14:paraId="31C01A4D" w14:textId="77777777" w:rsidR="00D43B5F" w:rsidRDefault="00D43B5F" w:rsidP="00D43B5F">
      <w:pPr>
        <w:rPr>
          <w:rFonts w:ascii="Arial" w:hAnsi="Arial" w:cs="Arial"/>
        </w:rPr>
      </w:pPr>
      <w:r>
        <w:rPr>
          <w:rFonts w:ascii="Arial" w:hAnsi="Arial" w:cs="Arial"/>
        </w:rPr>
        <w:t>Møtereferatene skal være korte og beskrive aksjoner som resulterer av møtet, og ansvarspersonene og tidsfristene for å gjennomføre og/eller iverksette disse. Møteleder og referent skal velges på hvert møte.</w:t>
      </w:r>
    </w:p>
    <w:p w14:paraId="31BDDA02" w14:textId="77777777" w:rsidR="00D43B5F" w:rsidRDefault="00D43B5F" w:rsidP="00D43B5F">
      <w:pPr>
        <w:rPr>
          <w:rFonts w:ascii="Arial" w:hAnsi="Arial" w:cs="Arial"/>
        </w:rPr>
      </w:pPr>
      <w:r>
        <w:rPr>
          <w:rFonts w:ascii="Arial" w:hAnsi="Arial" w:cs="Arial"/>
        </w:rPr>
        <w:t>Møtereferatene skal oversendes de inviterte møtedeltakerne så fort som mulig, og senest fem (5) arbeidsdager etter møtet. Kommentarer til møtereferatet skal leveres skriftlig og/eller bli behandlet på neste møte ved behov.</w:t>
      </w:r>
    </w:p>
    <w:p w14:paraId="5B6156FE" w14:textId="6139F59E" w:rsidR="00D43B5F" w:rsidRDefault="00D43B5F" w:rsidP="007B72DC">
      <w:pPr>
        <w:pStyle w:val="Overskrift2"/>
      </w:pPr>
      <w:bookmarkStart w:id="29" w:name="_Toc509150183"/>
      <w:bookmarkStart w:id="30" w:name="_Toc229481157"/>
      <w:r>
        <w:t>Møtedeltakelse fra underleverandører eller samarbeidspartnere</w:t>
      </w:r>
      <w:bookmarkEnd w:id="29"/>
      <w:bookmarkEnd w:id="30"/>
    </w:p>
    <w:p w14:paraId="40532710" w14:textId="77777777" w:rsidR="00D43B5F" w:rsidRDefault="00D43B5F" w:rsidP="00D43B5F">
      <w:pPr>
        <w:rPr>
          <w:rFonts w:ascii="Arial" w:hAnsi="Arial" w:cs="Arial"/>
        </w:rPr>
      </w:pPr>
      <w:r>
        <w:rPr>
          <w:rFonts w:ascii="Arial" w:hAnsi="Arial" w:cs="Arial"/>
        </w:rPr>
        <w:t>Underleverandører og samarbeidspartnere kan delta på møter mellom Oppdragsgiver og Leverandøren, dersom Oppdragsgiver eller Leverandøren ønsker det.</w:t>
      </w:r>
    </w:p>
    <w:p w14:paraId="510E7404" w14:textId="77777777" w:rsidR="00D43B5F" w:rsidRDefault="00D43B5F" w:rsidP="00D43B5F">
      <w:pPr>
        <w:pStyle w:val="Overskrift1"/>
        <w:numPr>
          <w:ilvl w:val="0"/>
          <w:numId w:val="20"/>
        </w:numPr>
        <w:ind w:left="360"/>
        <w:rPr>
          <w:rFonts w:ascii="Arial" w:hAnsi="Arial"/>
        </w:rPr>
      </w:pPr>
      <w:bookmarkStart w:id="31" w:name="_Toc509150184"/>
      <w:bookmarkStart w:id="32" w:name="_Toc229481158"/>
      <w:r>
        <w:t>Rapportering</w:t>
      </w:r>
      <w:bookmarkEnd w:id="31"/>
      <w:bookmarkEnd w:id="32"/>
    </w:p>
    <w:p w14:paraId="3285AA2D" w14:textId="77777777" w:rsidR="00D43B5F" w:rsidRPr="00C307A6" w:rsidRDefault="00D43B5F" w:rsidP="00D43B5F">
      <w:pPr>
        <w:rPr>
          <w:rFonts w:ascii="Arial" w:hAnsi="Arial" w:cs="Arial"/>
          <w:lang w:eastAsia="nb-NO"/>
        </w:rPr>
      </w:pPr>
      <w:r>
        <w:rPr>
          <w:rFonts w:ascii="Arial" w:hAnsi="Arial" w:cs="Arial"/>
          <w:lang w:eastAsia="nb-NO"/>
        </w:rPr>
        <w:t xml:space="preserve">Rapporteringsrutiner for det enkelte avrop skal avklares med Oppdragsgivers kontaktperson </w:t>
      </w:r>
      <w:r w:rsidRPr="00C307A6">
        <w:rPr>
          <w:rFonts w:ascii="Arial" w:hAnsi="Arial" w:cs="Arial"/>
          <w:lang w:eastAsia="nb-NO"/>
        </w:rPr>
        <w:t>for det aktuelle avropet.</w:t>
      </w:r>
    </w:p>
    <w:p w14:paraId="3B84E353" w14:textId="72091885" w:rsidR="00C307A6" w:rsidRDefault="00D43B5F" w:rsidP="00C307A6">
      <w:pPr>
        <w:pStyle w:val="Overskrift2"/>
      </w:pPr>
      <w:bookmarkStart w:id="33" w:name="_Toc229481159"/>
      <w:r w:rsidRPr="00C307A6">
        <w:t>Halvårsrapport</w:t>
      </w:r>
      <w:bookmarkEnd w:id="33"/>
    </w:p>
    <w:p w14:paraId="4CDE4954" w14:textId="5A850104" w:rsidR="00D43B5F" w:rsidRPr="00C307A6" w:rsidRDefault="00D43B5F" w:rsidP="00D43B5F">
      <w:pPr>
        <w:rPr>
          <w:rFonts w:ascii="Verdana" w:eastAsia="Calibri" w:hAnsi="Verdana" w:cs="Times New Roman"/>
          <w:b/>
          <w:bCs/>
          <w:szCs w:val="20"/>
          <w:lang w:eastAsia="nb-NO"/>
        </w:rPr>
      </w:pPr>
      <w:r>
        <w:rPr>
          <w:rFonts w:ascii="Arial" w:eastAsia="Calibri" w:hAnsi="Arial" w:cs="Arial"/>
        </w:rPr>
        <w:t>Leverandøren skal oversende halvårige rapporter til Oppdragsgiver. Rapporten skal minimum inkludere:</w:t>
      </w:r>
    </w:p>
    <w:p w14:paraId="06AFF236" w14:textId="77777777" w:rsidR="00D43B5F" w:rsidRDefault="00D43B5F" w:rsidP="00D43B5F">
      <w:pPr>
        <w:pStyle w:val="Listeavsnitt"/>
        <w:numPr>
          <w:ilvl w:val="0"/>
          <w:numId w:val="21"/>
        </w:numPr>
        <w:tabs>
          <w:tab w:val="left" w:pos="1140"/>
        </w:tabs>
        <w:spacing w:line="256" w:lineRule="auto"/>
        <w:rPr>
          <w:rFonts w:ascii="Arial" w:eastAsia="Calibri" w:hAnsi="Arial" w:cs="Arial"/>
        </w:rPr>
      </w:pPr>
      <w:r>
        <w:rPr>
          <w:rFonts w:ascii="Arial" w:eastAsia="Calibri" w:hAnsi="Arial" w:cs="Arial"/>
        </w:rPr>
        <w:t>Avrop i perioden</w:t>
      </w:r>
    </w:p>
    <w:p w14:paraId="26EBBB2A" w14:textId="77777777" w:rsidR="00D43B5F" w:rsidRDefault="00D43B5F" w:rsidP="00D43B5F">
      <w:pPr>
        <w:pStyle w:val="Listeavsnitt"/>
        <w:numPr>
          <w:ilvl w:val="0"/>
          <w:numId w:val="21"/>
        </w:numPr>
        <w:tabs>
          <w:tab w:val="left" w:pos="1140"/>
        </w:tabs>
        <w:spacing w:line="256" w:lineRule="auto"/>
        <w:rPr>
          <w:rFonts w:ascii="Arial" w:eastAsia="Calibri" w:hAnsi="Arial" w:cs="Arial"/>
        </w:rPr>
      </w:pPr>
      <w:r>
        <w:rPr>
          <w:rFonts w:ascii="Arial" w:eastAsia="Calibri" w:hAnsi="Arial" w:cs="Arial"/>
        </w:rPr>
        <w:t>Oppsummering av arbeid utført i perioden og status ved periodeslutt målt mot planlagt og avtalt fremdrift</w:t>
      </w:r>
    </w:p>
    <w:p w14:paraId="62C7F5DC" w14:textId="6FD173B5" w:rsidR="00D43B5F" w:rsidRDefault="00D43B5F" w:rsidP="00D43B5F">
      <w:pPr>
        <w:pStyle w:val="Listeavsnitt"/>
        <w:numPr>
          <w:ilvl w:val="0"/>
          <w:numId w:val="21"/>
        </w:numPr>
        <w:tabs>
          <w:tab w:val="left" w:pos="1140"/>
        </w:tabs>
        <w:spacing w:line="256" w:lineRule="auto"/>
        <w:rPr>
          <w:rFonts w:ascii="Arial" w:eastAsia="Calibri" w:hAnsi="Arial" w:cs="Arial"/>
        </w:rPr>
      </w:pPr>
      <w:r>
        <w:rPr>
          <w:rFonts w:ascii="Arial" w:eastAsia="Calibri" w:hAnsi="Arial" w:cs="Arial"/>
        </w:rPr>
        <w:t>Organisasjonsmessige endringer hos Leverandøren</w:t>
      </w:r>
    </w:p>
    <w:p w14:paraId="5150E156" w14:textId="2625B5F3" w:rsidR="009238E2" w:rsidRDefault="009238E2" w:rsidP="00D43B5F">
      <w:pPr>
        <w:pStyle w:val="Listeavsnitt"/>
        <w:numPr>
          <w:ilvl w:val="0"/>
          <w:numId w:val="12"/>
        </w:numPr>
        <w:tabs>
          <w:tab w:val="left" w:pos="1140"/>
        </w:tabs>
        <w:spacing w:line="256" w:lineRule="auto"/>
        <w:rPr>
          <w:rFonts w:ascii="Arial" w:eastAsia="Calibri" w:hAnsi="Arial" w:cs="Arial"/>
        </w:rPr>
      </w:pPr>
      <w:r>
        <w:rPr>
          <w:rFonts w:ascii="Arial" w:eastAsia="Calibri" w:hAnsi="Arial" w:cs="Arial"/>
        </w:rPr>
        <w:t>Endringer i tilbudt nøkkelpersonell</w:t>
      </w:r>
    </w:p>
    <w:p w14:paraId="4483F42E" w14:textId="77777777" w:rsidR="00D43B5F" w:rsidRDefault="00D43B5F" w:rsidP="00D43B5F">
      <w:pPr>
        <w:pStyle w:val="Listeavsnitt"/>
        <w:numPr>
          <w:ilvl w:val="0"/>
          <w:numId w:val="21"/>
        </w:numPr>
        <w:tabs>
          <w:tab w:val="left" w:pos="1140"/>
        </w:tabs>
        <w:spacing w:line="256" w:lineRule="auto"/>
        <w:rPr>
          <w:rFonts w:ascii="Arial" w:eastAsia="Calibri" w:hAnsi="Arial" w:cs="Arial"/>
        </w:rPr>
      </w:pPr>
      <w:r>
        <w:rPr>
          <w:rFonts w:ascii="Arial" w:eastAsia="Calibri" w:hAnsi="Arial" w:cs="Arial"/>
        </w:rPr>
        <w:t>Eventuelle andre utfordringer som kan ha betydning for rammeavtalens gjennomføring</w:t>
      </w:r>
    </w:p>
    <w:p w14:paraId="153B67A6" w14:textId="77777777" w:rsidR="00D43B5F" w:rsidRDefault="00D43B5F" w:rsidP="00D43B5F">
      <w:pPr>
        <w:tabs>
          <w:tab w:val="left" w:pos="1140"/>
        </w:tabs>
        <w:rPr>
          <w:rFonts w:ascii="Arial" w:eastAsia="Calibri" w:hAnsi="Arial" w:cs="Arial"/>
        </w:rPr>
      </w:pPr>
      <w:r>
        <w:rPr>
          <w:rFonts w:ascii="Arial" w:eastAsia="Calibri" w:hAnsi="Arial" w:cs="Arial"/>
        </w:rPr>
        <w:t>Oppdragsgiver har rett til å kreve endringer i rapportens innhold, uten ekstra kostnader for Oppdragsgiver.</w:t>
      </w:r>
    </w:p>
    <w:p w14:paraId="2304041A" w14:textId="77777777" w:rsidR="00D43B5F" w:rsidRDefault="00D43B5F" w:rsidP="00D43B5F">
      <w:pPr>
        <w:pStyle w:val="Overskrift1"/>
        <w:numPr>
          <w:ilvl w:val="0"/>
          <w:numId w:val="20"/>
        </w:numPr>
        <w:ind w:left="360"/>
        <w:rPr>
          <w:rFonts w:ascii="Arial" w:hAnsi="Arial"/>
        </w:rPr>
      </w:pPr>
      <w:bookmarkStart w:id="34" w:name="_Toc509150185"/>
      <w:bookmarkStart w:id="35" w:name="_Toc229481160"/>
      <w:r>
        <w:lastRenderedPageBreak/>
        <w:t>Kvalitetssikring</w:t>
      </w:r>
      <w:bookmarkEnd w:id="34"/>
      <w:bookmarkEnd w:id="35"/>
    </w:p>
    <w:p w14:paraId="6C1E2725" w14:textId="77777777" w:rsidR="00D43B5F" w:rsidRDefault="00D43B5F" w:rsidP="00D43B5F">
      <w:pPr>
        <w:rPr>
          <w:rFonts w:ascii="Arial" w:hAnsi="Arial" w:cs="Arial"/>
          <w:lang w:eastAsia="nb-NO"/>
        </w:rPr>
      </w:pPr>
      <w:r>
        <w:rPr>
          <w:rFonts w:ascii="Arial" w:hAnsi="Arial" w:cs="Arial"/>
          <w:lang w:eastAsia="nb-NO"/>
        </w:rPr>
        <w:t>Leverandøren plikter å ha et tilfredsstillende kvalitetssikringssystem tilpasset hans forpliktelser etter Rammeavtalen. På forespørsel skal Leverandøren dokumentere systemet for Oppdragsgiver.</w:t>
      </w:r>
    </w:p>
    <w:p w14:paraId="2C12A607" w14:textId="138A0C44" w:rsidR="00F904C9" w:rsidRPr="00F612BA" w:rsidRDefault="00F904C9" w:rsidP="00F904C9">
      <w:pPr>
        <w:rPr>
          <w:rFonts w:ascii="Arial" w:hAnsi="Arial" w:cs="Arial"/>
          <w:lang w:eastAsia="nb-NO"/>
        </w:rPr>
      </w:pPr>
    </w:p>
    <w:sectPr w:rsidR="00F904C9" w:rsidRPr="00F612BA" w:rsidSect="00DB4661">
      <w:headerReference w:type="default" r:id="rId13"/>
      <w:footerReference w:type="default" r:id="rId14"/>
      <w:headerReference w:type="first" r:id="rId15"/>
      <w:pgSz w:w="11906" w:h="16838"/>
      <w:pgMar w:top="1417" w:right="1417" w:bottom="1417" w:left="1417" w:header="708" w:footer="104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6CCBA" w14:textId="77777777" w:rsidR="007343BD" w:rsidRDefault="007343BD" w:rsidP="00352B3C">
      <w:pPr>
        <w:spacing w:after="0" w:line="240" w:lineRule="auto"/>
      </w:pPr>
      <w:r>
        <w:separator/>
      </w:r>
    </w:p>
  </w:endnote>
  <w:endnote w:type="continuationSeparator" w:id="0">
    <w:p w14:paraId="23924E0F" w14:textId="77777777" w:rsidR="007343BD" w:rsidRDefault="007343BD" w:rsidP="00352B3C">
      <w:pPr>
        <w:spacing w:after="0" w:line="240" w:lineRule="auto"/>
      </w:pPr>
      <w:r>
        <w:continuationSeparator/>
      </w:r>
    </w:p>
  </w:endnote>
  <w:endnote w:type="continuationNotice" w:id="1">
    <w:p w14:paraId="4DF93B7F" w14:textId="77777777" w:rsidR="007343BD" w:rsidRDefault="007343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2A60E" w14:textId="01A2113A" w:rsidR="006F6F3C" w:rsidRDefault="006F6F3C" w:rsidP="00E1144A">
    <w:pPr>
      <w:tabs>
        <w:tab w:val="left" w:pos="1425"/>
      </w:tabs>
      <w:spacing w:line="200" w:lineRule="exact"/>
    </w:pPr>
    <w:r>
      <w:rPr>
        <w:noProof/>
        <w:lang w:eastAsia="nb-NO"/>
      </w:rPr>
      <mc:AlternateContent>
        <mc:Choice Requires="wpg">
          <w:drawing>
            <wp:anchor distT="0" distB="0" distL="114300" distR="114300" simplePos="0" relativeHeight="251658240" behindDoc="1" locked="0" layoutInCell="1" allowOverlap="1" wp14:anchorId="2C12A612" wp14:editId="731716BF">
              <wp:simplePos x="0" y="0"/>
              <wp:positionH relativeFrom="page">
                <wp:posOffset>522605</wp:posOffset>
              </wp:positionH>
              <wp:positionV relativeFrom="page">
                <wp:posOffset>9780905</wp:posOffset>
              </wp:positionV>
              <wp:extent cx="6517640" cy="0"/>
              <wp:effectExtent l="8255" t="8255" r="8255" b="1079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17640" cy="0"/>
                        <a:chOff x="823" y="15403"/>
                        <a:chExt cx="10264" cy="0"/>
                      </a:xfrm>
                    </wpg:grpSpPr>
                    <wps:wsp>
                      <wps:cNvPr id="4" name="Freeform 2"/>
                      <wps:cNvSpPr>
                        <a:spLocks/>
                      </wps:cNvSpPr>
                      <wps:spPr bwMode="auto">
                        <a:xfrm>
                          <a:off x="823" y="15403"/>
                          <a:ext cx="10264" cy="0"/>
                        </a:xfrm>
                        <a:custGeom>
                          <a:avLst/>
                          <a:gdLst>
                            <a:gd name="T0" fmla="+- 0 823 823"/>
                            <a:gd name="T1" fmla="*/ T0 w 10264"/>
                            <a:gd name="T2" fmla="+- 0 11088 823"/>
                            <a:gd name="T3" fmla="*/ T2 w 10264"/>
                          </a:gdLst>
                          <a:ahLst/>
                          <a:cxnLst>
                            <a:cxn ang="0">
                              <a:pos x="T1" y="0"/>
                            </a:cxn>
                            <a:cxn ang="0">
                              <a:pos x="T3" y="0"/>
                            </a:cxn>
                          </a:cxnLst>
                          <a:rect l="0" t="0" r="r" b="b"/>
                          <a:pathLst>
                            <a:path w="10264">
                              <a:moveTo>
                                <a:pt x="0" y="0"/>
                              </a:moveTo>
                              <a:lnTo>
                                <a:pt x="10265" y="0"/>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C978E1" id="Group 3" o:spid="_x0000_s1026" style="position:absolute;margin-left:41.15pt;margin-top:770.15pt;width:513.2pt;height:0;z-index:-251658240;mso-position-horizontal-relative:page;mso-position-vertical-relative:page" coordorigin="823,15403" coordsize="102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">
              <v:shape id="Freeform 2" o:spid="_x0000_s1027" style="position:absolute;left:823;top:15403;width:10264;height:0;visibility:visible;mso-wrap-style:square;v-text-anchor:top" coordsize="102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" path="m,l10265,e" filled="f" strokeweight=".20464mm">
                <v:path arrowok="t" o:connecttype="custom" o:connectlocs="0,0;10265,0" o:connectangles="0,0"/>
              </v:shape>
              <w10:wrap anchorx="page" anchory="page"/>
            </v:group>
          </w:pict>
        </mc:Fallback>
      </mc:AlternateContent>
    </w:r>
    <w:r>
      <w:rPr>
        <w:noProof/>
        <w:lang w:eastAsia="nb-NO"/>
      </w:rPr>
      <mc:AlternateContent>
        <mc:Choice Requires="wps">
          <w:drawing>
            <wp:anchor distT="0" distB="0" distL="114300" distR="114300" simplePos="0" relativeHeight="251658242" behindDoc="1" locked="0" layoutInCell="1" allowOverlap="1" wp14:anchorId="2C12A616" wp14:editId="2C12A617">
              <wp:simplePos x="0" y="0"/>
              <wp:positionH relativeFrom="page">
                <wp:posOffset>2472055</wp:posOffset>
              </wp:positionH>
              <wp:positionV relativeFrom="page">
                <wp:posOffset>9913620</wp:posOffset>
              </wp:positionV>
              <wp:extent cx="2618105" cy="26924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810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12A61A" w14:textId="77777777" w:rsidR="006F6F3C" w:rsidRDefault="006F6F3C" w:rsidP="00352B3C">
                          <w:pPr>
                            <w:tabs>
                              <w:tab w:val="left" w:pos="1920"/>
                              <w:tab w:val="left" w:pos="4100"/>
                            </w:tabs>
                            <w:spacing w:before="2" w:line="200" w:lineRule="exact"/>
                            <w:ind w:left="1674" w:right="-11" w:hanging="1654"/>
                            <w:rPr>
                              <w:rFonts w:ascii="Arial" w:eastAsia="Arial" w:hAnsi="Arial" w:cs="Arial"/>
                              <w:sz w:val="18"/>
                              <w:szCs w:val="18"/>
                            </w:rPr>
                          </w:pPr>
                          <w:r>
                            <w:rPr>
                              <w:rFonts w:ascii="Arial" w:eastAsia="Arial" w:hAnsi="Arial" w:cs="Arial"/>
                              <w:sz w:val="18"/>
                              <w:szCs w:val="18"/>
                              <w:u w:val="single" w:color="000000"/>
                            </w:rPr>
                            <w:t xml:space="preserve"> </w:t>
                          </w:r>
                          <w:r>
                            <w:rPr>
                              <w:rFonts w:ascii="Arial" w:eastAsia="Arial" w:hAnsi="Arial" w:cs="Arial"/>
                              <w:sz w:val="18"/>
                              <w:szCs w:val="18"/>
                              <w:u w:val="single" w:color="000000"/>
                            </w:rPr>
                            <w:tab/>
                          </w:r>
                          <w:r>
                            <w:rPr>
                              <w:rFonts w:ascii="Arial" w:eastAsia="Arial" w:hAnsi="Arial" w:cs="Arial"/>
                              <w:sz w:val="18"/>
                              <w:szCs w:val="18"/>
                              <w:u w:val="single" w:color="000000"/>
                            </w:rPr>
                            <w:tab/>
                          </w:r>
                          <w:r>
                            <w:rPr>
                              <w:rFonts w:ascii="Arial" w:eastAsia="Arial" w:hAnsi="Arial" w:cs="Arial"/>
                              <w:spacing w:val="1"/>
                              <w:sz w:val="18"/>
                              <w:szCs w:val="18"/>
                            </w:rPr>
                            <w:t>/</w:t>
                          </w:r>
                          <w:r>
                            <w:rPr>
                              <w:rFonts w:ascii="Arial" w:eastAsia="Arial" w:hAnsi="Arial" w:cs="Arial"/>
                              <w:sz w:val="18"/>
                              <w:szCs w:val="18"/>
                              <w:u w:val="single" w:color="000000"/>
                            </w:rPr>
                            <w:t xml:space="preserve"> </w:t>
                          </w:r>
                          <w:r>
                            <w:rPr>
                              <w:rFonts w:ascii="Arial" w:eastAsia="Arial" w:hAnsi="Arial" w:cs="Arial"/>
                              <w:sz w:val="18"/>
                              <w:szCs w:val="18"/>
                              <w:u w:val="single" w:color="000000"/>
                            </w:rPr>
                            <w:tab/>
                          </w:r>
                          <w:r>
                            <w:rPr>
                              <w:rFonts w:ascii="Arial" w:eastAsia="Arial" w:hAnsi="Arial" w:cs="Arial"/>
                              <w:sz w:val="18"/>
                              <w:szCs w:val="18"/>
                            </w:rPr>
                            <w:t xml:space="preserve"> S</w:t>
                          </w:r>
                          <w:r>
                            <w:rPr>
                              <w:rFonts w:ascii="Arial" w:eastAsia="Arial" w:hAnsi="Arial" w:cs="Arial"/>
                              <w:spacing w:val="1"/>
                              <w:sz w:val="18"/>
                              <w:szCs w:val="18"/>
                            </w:rPr>
                            <w:t>igna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12A616" id="_x0000_t202" coordsize="21600,21600" o:spt="202" path="m,l,21600r21600,l21600,xe">
              <v:stroke joinstyle="miter"/>
              <v:path gradientshapeok="t" o:connecttype="rect"/>
            </v:shapetype>
            <v:shape id="Text Box 1" o:spid="_x0000_s1026" type="#_x0000_t202" style="position:absolute;margin-left:194.65pt;margin-top:780.6pt;width:206.15pt;height:21.2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" filled="f" stroked="f">
              <v:textbox inset="0,0,0,0">
                <w:txbxContent>
                  <w:p w14:paraId="2C12A61A" w14:textId="77777777" w:rsidR="006F6F3C" w:rsidRDefault="006F6F3C" w:rsidP="00352B3C">
                    <w:pPr>
                      <w:tabs>
                        <w:tab w:val="left" w:pos="1920"/>
                        <w:tab w:val="left" w:pos="4100"/>
                      </w:tabs>
                      <w:spacing w:before="2" w:line="200" w:lineRule="exact"/>
                      <w:ind w:left="1674" w:right="-11" w:hanging="1654"/>
                      <w:rPr>
                        <w:rFonts w:ascii="Arial" w:eastAsia="Arial" w:hAnsi="Arial" w:cs="Arial"/>
                        <w:sz w:val="18"/>
                        <w:szCs w:val="18"/>
                      </w:rPr>
                    </w:pPr>
                    <w:r>
                      <w:rPr>
                        <w:rFonts w:ascii="Arial" w:eastAsia="Arial" w:hAnsi="Arial" w:cs="Arial"/>
                        <w:sz w:val="18"/>
                        <w:szCs w:val="18"/>
                        <w:u w:val="single" w:color="000000"/>
                      </w:rPr>
                      <w:t xml:space="preserve"> </w:t>
                    </w:r>
                    <w:r>
                      <w:rPr>
                        <w:rFonts w:ascii="Arial" w:eastAsia="Arial" w:hAnsi="Arial" w:cs="Arial"/>
                        <w:sz w:val="18"/>
                        <w:szCs w:val="18"/>
                        <w:u w:val="single" w:color="000000"/>
                      </w:rPr>
                      <w:tab/>
                    </w:r>
                    <w:r>
                      <w:rPr>
                        <w:rFonts w:ascii="Arial" w:eastAsia="Arial" w:hAnsi="Arial" w:cs="Arial"/>
                        <w:sz w:val="18"/>
                        <w:szCs w:val="18"/>
                        <w:u w:val="single" w:color="000000"/>
                      </w:rPr>
                      <w:tab/>
                    </w:r>
                    <w:r>
                      <w:rPr>
                        <w:rFonts w:ascii="Arial" w:eastAsia="Arial" w:hAnsi="Arial" w:cs="Arial"/>
                        <w:spacing w:val="1"/>
                        <w:sz w:val="18"/>
                        <w:szCs w:val="18"/>
                      </w:rPr>
                      <w:t>/</w:t>
                    </w:r>
                    <w:r>
                      <w:rPr>
                        <w:rFonts w:ascii="Arial" w:eastAsia="Arial" w:hAnsi="Arial" w:cs="Arial"/>
                        <w:sz w:val="18"/>
                        <w:szCs w:val="18"/>
                        <w:u w:val="single" w:color="000000"/>
                      </w:rPr>
                      <w:t xml:space="preserve"> </w:t>
                    </w:r>
                    <w:r>
                      <w:rPr>
                        <w:rFonts w:ascii="Arial" w:eastAsia="Arial" w:hAnsi="Arial" w:cs="Arial"/>
                        <w:sz w:val="18"/>
                        <w:szCs w:val="18"/>
                        <w:u w:val="single" w:color="000000"/>
                      </w:rPr>
                      <w:tab/>
                    </w:r>
                    <w:r>
                      <w:rPr>
                        <w:rFonts w:ascii="Arial" w:eastAsia="Arial" w:hAnsi="Arial" w:cs="Arial"/>
                        <w:sz w:val="18"/>
                        <w:szCs w:val="18"/>
                      </w:rPr>
                      <w:t xml:space="preserve"> S</w:t>
                    </w:r>
                    <w:r>
                      <w:rPr>
                        <w:rFonts w:ascii="Arial" w:eastAsia="Arial" w:hAnsi="Arial" w:cs="Arial"/>
                        <w:spacing w:val="1"/>
                        <w:sz w:val="18"/>
                        <w:szCs w:val="18"/>
                      </w:rPr>
                      <w:t>igna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w:t>
                    </w:r>
                  </w:p>
                </w:txbxContent>
              </v:textbox>
              <w10:wrap anchorx="page" anchory="page"/>
            </v:shape>
          </w:pict>
        </mc:Fallback>
      </mc:AlternateContent>
    </w:r>
  </w:p>
  <w:p w14:paraId="2C12A60F" w14:textId="303B6ED1" w:rsidR="006F6F3C" w:rsidRDefault="00A35ACF">
    <w:pPr>
      <w:pStyle w:val="Bunntekst"/>
    </w:pPr>
    <w:r>
      <w:rPr>
        <w:noProof/>
        <w:lang w:eastAsia="nb-NO"/>
      </w:rPr>
      <mc:AlternateContent>
        <mc:Choice Requires="wps">
          <w:drawing>
            <wp:anchor distT="0" distB="0" distL="114300" distR="114300" simplePos="0" relativeHeight="251658241" behindDoc="1" locked="0" layoutInCell="1" allowOverlap="1" wp14:anchorId="2C12A614" wp14:editId="1962B087">
              <wp:simplePos x="0" y="0"/>
              <wp:positionH relativeFrom="margin">
                <wp:align>right</wp:align>
              </wp:positionH>
              <wp:positionV relativeFrom="page">
                <wp:posOffset>10152569</wp:posOffset>
              </wp:positionV>
              <wp:extent cx="613410" cy="139700"/>
              <wp:effectExtent l="0" t="0" r="15240" b="127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12A618" w14:textId="7B305AF8" w:rsidR="006F6F3C" w:rsidRDefault="006F6F3C" w:rsidP="00352B3C">
                          <w:pPr>
                            <w:spacing w:line="200" w:lineRule="exact"/>
                            <w:ind w:left="20" w:right="-27"/>
                            <w:rPr>
                              <w:rFonts w:ascii="Arial" w:eastAsia="Arial" w:hAnsi="Arial" w:cs="Arial"/>
                              <w:sz w:val="18"/>
                              <w:szCs w:val="18"/>
                            </w:rPr>
                          </w:pPr>
                          <w:r>
                            <w:rPr>
                              <w:rFonts w:ascii="Arial" w:eastAsia="Arial" w:hAnsi="Arial" w:cs="Arial"/>
                              <w:sz w:val="18"/>
                              <w:szCs w:val="18"/>
                            </w:rPr>
                            <w:t>Side</w:t>
                          </w:r>
                          <w:r>
                            <w:rPr>
                              <w:rFonts w:ascii="Arial" w:eastAsia="Arial" w:hAnsi="Arial" w:cs="Arial"/>
                              <w:spacing w:val="2"/>
                              <w:sz w:val="18"/>
                              <w:szCs w:val="18"/>
                            </w:rPr>
                            <w:t xml:space="preserve"> </w:t>
                          </w:r>
                          <w:r>
                            <w:fldChar w:fldCharType="begin"/>
                          </w:r>
                          <w:r>
                            <w:rPr>
                              <w:rFonts w:ascii="Arial" w:eastAsia="Arial" w:hAnsi="Arial" w:cs="Arial"/>
                              <w:sz w:val="18"/>
                              <w:szCs w:val="18"/>
                            </w:rPr>
                            <w:instrText xml:space="preserve"> PAGE </w:instrText>
                          </w:r>
                          <w:r>
                            <w:fldChar w:fldCharType="separate"/>
                          </w:r>
                          <w:r w:rsidR="00925BB6">
                            <w:rPr>
                              <w:rFonts w:ascii="Arial" w:eastAsia="Arial" w:hAnsi="Arial" w:cs="Arial"/>
                              <w:noProof/>
                              <w:sz w:val="18"/>
                              <w:szCs w:val="18"/>
                            </w:rPr>
                            <w:t>5</w:t>
                          </w:r>
                          <w:r>
                            <w:fldChar w:fldCharType="end"/>
                          </w:r>
                          <w:r>
                            <w:rPr>
                              <w:rFonts w:ascii="Arial" w:eastAsia="Arial" w:hAnsi="Arial" w:cs="Arial"/>
                              <w:spacing w:val="1"/>
                              <w:sz w:val="18"/>
                              <w:szCs w:val="18"/>
                            </w:rPr>
                            <w:t xml:space="preserve"> av </w:t>
                          </w:r>
                          <w:r w:rsidR="00205CA3">
                            <w:rPr>
                              <w:rFonts w:ascii="Arial" w:eastAsia="Arial" w:hAnsi="Arial" w:cs="Arial"/>
                              <w:spacing w:val="1"/>
                              <w:sz w:val="18"/>
                              <w:szCs w:val="18"/>
                            </w:rPr>
                            <w:t>5</w:t>
                          </w:r>
                        </w:p>
                        <w:p w14:paraId="2C12A619" w14:textId="77777777" w:rsidR="006F6F3C" w:rsidRDefault="006F6F3C" w:rsidP="00352B3C">
                          <w:pPr>
                            <w:spacing w:line="200" w:lineRule="exact"/>
                            <w:ind w:left="20" w:right="-27"/>
                            <w:rPr>
                              <w:rFonts w:ascii="Arial" w:eastAsia="Arial" w:hAnsi="Arial" w:cs="Arial"/>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12A614" id="Text Box 2" o:spid="_x0000_s1027" type="#_x0000_t202" style="position:absolute;margin-left:-2.9pt;margin-top:799.4pt;width:48.3pt;height:11pt;z-index:-251658239;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" filled="f" stroked="f">
              <v:textbox inset="0,0,0,0">
                <w:txbxContent>
                  <w:p w14:paraId="2C12A618" w14:textId="7B305AF8" w:rsidR="006F6F3C" w:rsidRDefault="006F6F3C" w:rsidP="00352B3C">
                    <w:pPr>
                      <w:spacing w:line="200" w:lineRule="exact"/>
                      <w:ind w:left="20" w:right="-27"/>
                      <w:rPr>
                        <w:rFonts w:ascii="Arial" w:eastAsia="Arial" w:hAnsi="Arial" w:cs="Arial"/>
                        <w:sz w:val="18"/>
                        <w:szCs w:val="18"/>
                      </w:rPr>
                    </w:pPr>
                    <w:r>
                      <w:rPr>
                        <w:rFonts w:ascii="Arial" w:eastAsia="Arial" w:hAnsi="Arial" w:cs="Arial"/>
                        <w:sz w:val="18"/>
                        <w:szCs w:val="18"/>
                      </w:rPr>
                      <w:t>Side</w:t>
                    </w:r>
                    <w:r>
                      <w:rPr>
                        <w:rFonts w:ascii="Arial" w:eastAsia="Arial" w:hAnsi="Arial" w:cs="Arial"/>
                        <w:spacing w:val="2"/>
                        <w:sz w:val="18"/>
                        <w:szCs w:val="18"/>
                      </w:rPr>
                      <w:t xml:space="preserve"> </w:t>
                    </w:r>
                    <w:r>
                      <w:fldChar w:fldCharType="begin"/>
                    </w:r>
                    <w:r>
                      <w:rPr>
                        <w:rFonts w:ascii="Arial" w:eastAsia="Arial" w:hAnsi="Arial" w:cs="Arial"/>
                        <w:sz w:val="18"/>
                        <w:szCs w:val="18"/>
                      </w:rPr>
                      <w:instrText xml:space="preserve"> PAGE </w:instrText>
                    </w:r>
                    <w:r>
                      <w:fldChar w:fldCharType="separate"/>
                    </w:r>
                    <w:r w:rsidR="00925BB6">
                      <w:rPr>
                        <w:rFonts w:ascii="Arial" w:eastAsia="Arial" w:hAnsi="Arial" w:cs="Arial"/>
                        <w:noProof/>
                        <w:sz w:val="18"/>
                        <w:szCs w:val="18"/>
                      </w:rPr>
                      <w:t>5</w:t>
                    </w:r>
                    <w:r>
                      <w:fldChar w:fldCharType="end"/>
                    </w:r>
                    <w:r>
                      <w:rPr>
                        <w:rFonts w:ascii="Arial" w:eastAsia="Arial" w:hAnsi="Arial" w:cs="Arial"/>
                        <w:spacing w:val="1"/>
                        <w:sz w:val="18"/>
                        <w:szCs w:val="18"/>
                      </w:rPr>
                      <w:t xml:space="preserve"> av </w:t>
                    </w:r>
                    <w:r w:rsidR="00205CA3">
                      <w:rPr>
                        <w:rFonts w:ascii="Arial" w:eastAsia="Arial" w:hAnsi="Arial" w:cs="Arial"/>
                        <w:spacing w:val="1"/>
                        <w:sz w:val="18"/>
                        <w:szCs w:val="18"/>
                      </w:rPr>
                      <w:t>5</w:t>
                    </w:r>
                  </w:p>
                  <w:p w14:paraId="2C12A619" w14:textId="77777777" w:rsidR="006F6F3C" w:rsidRDefault="006F6F3C" w:rsidP="00352B3C">
                    <w:pPr>
                      <w:spacing w:line="200" w:lineRule="exact"/>
                      <w:ind w:left="20" w:right="-27"/>
                      <w:rPr>
                        <w:rFonts w:ascii="Arial" w:eastAsia="Arial" w:hAnsi="Arial" w:cs="Arial"/>
                        <w:sz w:val="18"/>
                        <w:szCs w:val="18"/>
                      </w:rPr>
                    </w:pP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EB456" w14:textId="77777777" w:rsidR="007343BD" w:rsidRDefault="007343BD" w:rsidP="00352B3C">
      <w:pPr>
        <w:spacing w:after="0" w:line="240" w:lineRule="auto"/>
      </w:pPr>
      <w:r>
        <w:separator/>
      </w:r>
    </w:p>
  </w:footnote>
  <w:footnote w:type="continuationSeparator" w:id="0">
    <w:p w14:paraId="68455E21" w14:textId="77777777" w:rsidR="007343BD" w:rsidRDefault="007343BD" w:rsidP="00352B3C">
      <w:pPr>
        <w:spacing w:after="0" w:line="240" w:lineRule="auto"/>
      </w:pPr>
      <w:r>
        <w:continuationSeparator/>
      </w:r>
    </w:p>
  </w:footnote>
  <w:footnote w:type="continuationNotice" w:id="1">
    <w:p w14:paraId="4F9E95C7" w14:textId="77777777" w:rsidR="007343BD" w:rsidRDefault="007343B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FB9CA" w14:textId="77777777" w:rsidR="00E1144A" w:rsidRPr="00984F77" w:rsidRDefault="00E1144A" w:rsidP="00E543C3">
    <w:pPr>
      <w:tabs>
        <w:tab w:val="center" w:pos="4253"/>
        <w:tab w:val="right" w:pos="9072"/>
      </w:tabs>
      <w:spacing w:after="0"/>
      <w:rPr>
        <w:rFonts w:ascii="Arial" w:hAnsi="Arial"/>
        <w:sz w:val="18"/>
        <w:szCs w:val="18"/>
      </w:rPr>
    </w:pPr>
  </w:p>
  <w:p w14:paraId="40EE912F" w14:textId="2AD0C73B" w:rsidR="00300D9D" w:rsidRPr="00984F77" w:rsidRDefault="00300D9D" w:rsidP="33A2B124">
    <w:pPr>
      <w:pStyle w:val="Ingenmellomrom"/>
      <w:rPr>
        <w:rStyle w:val="Sidetall"/>
        <w:sz w:val="16"/>
        <w:szCs w:val="16"/>
        <w:lang w:val="nb-NO"/>
      </w:rPr>
    </w:pPr>
    <w:r w:rsidRPr="00984F77">
      <w:rPr>
        <w:noProof/>
        <w:sz w:val="16"/>
        <w:szCs w:val="16"/>
        <w:lang w:val="nb-NO" w:eastAsia="nb-NO"/>
      </w:rPr>
      <w:drawing>
        <wp:anchor distT="0" distB="0" distL="114300" distR="114300" simplePos="0" relativeHeight="251658244" behindDoc="0" locked="0" layoutInCell="1" allowOverlap="1" wp14:anchorId="38354726" wp14:editId="6EF76122">
          <wp:simplePos x="0" y="0"/>
          <wp:positionH relativeFrom="margin">
            <wp:posOffset>4832252</wp:posOffset>
          </wp:positionH>
          <wp:positionV relativeFrom="paragraph">
            <wp:posOffset>-225718</wp:posOffset>
          </wp:positionV>
          <wp:extent cx="1173480" cy="523240"/>
          <wp:effectExtent l="0" t="0" r="7620" b="0"/>
          <wp:wrapNone/>
          <wp:docPr id="7" name="Bilde 3" descr="Bilderesultat for norske to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ilderesultat for norske tog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3480" cy="5232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84F77">
      <w:rPr>
        <w:sz w:val="16"/>
        <w:szCs w:val="16"/>
        <w:lang w:val="nb-NO"/>
      </w:rPr>
      <w:t>Norske tog AS –</w:t>
    </w:r>
    <w:r w:rsidR="008647F0" w:rsidRPr="00984F77">
      <w:rPr>
        <w:sz w:val="16"/>
        <w:szCs w:val="16"/>
        <w:lang w:val="nb-NO"/>
      </w:rPr>
      <w:t xml:space="preserve"> </w:t>
    </w:r>
    <w:r w:rsidR="002C1180" w:rsidRPr="00984F77">
      <w:rPr>
        <w:sz w:val="16"/>
        <w:szCs w:val="16"/>
        <w:lang w:val="nb-NO"/>
      </w:rPr>
      <w:t>Rammeavtale strategisk rådgivning og kommunikasjonstjenester</w:t>
    </w:r>
    <w:r w:rsidR="00560277" w:rsidRPr="00984F77">
      <w:rPr>
        <w:snapToGrid w:val="0"/>
        <w:sz w:val="16"/>
        <w:szCs w:val="16"/>
        <w:lang w:val="nb-NO"/>
      </w:rPr>
      <w:t xml:space="preserve">                      </w:t>
    </w:r>
    <w:r w:rsidR="001E05C1" w:rsidRPr="00984F77">
      <w:rPr>
        <w:sz w:val="16"/>
        <w:szCs w:val="16"/>
        <w:lang w:val="nb-NO"/>
      </w:rPr>
      <w:t xml:space="preserve">                        </w:t>
    </w:r>
    <w:r w:rsidRPr="00984F77">
      <w:rPr>
        <w:sz w:val="16"/>
        <w:szCs w:val="16"/>
        <w:lang w:val="nb-NO"/>
      </w:rPr>
      <w:t xml:space="preserve">                        </w:t>
    </w:r>
  </w:p>
  <w:p w14:paraId="1B449656" w14:textId="23A38F11" w:rsidR="00300D9D" w:rsidRPr="00984F77" w:rsidRDefault="00300D9D" w:rsidP="00300D9D">
    <w:pPr>
      <w:pStyle w:val="Ingenmellomrom"/>
      <w:rPr>
        <w:sz w:val="16"/>
        <w:szCs w:val="16"/>
        <w:lang w:val="nb-NO"/>
      </w:rPr>
    </w:pPr>
    <w:r w:rsidRPr="00984F77">
      <w:rPr>
        <w:rStyle w:val="Sidetall"/>
        <w:sz w:val="16"/>
        <w:szCs w:val="16"/>
        <w:lang w:val="nb-NO"/>
      </w:rPr>
      <w:t>Vedlegg D – Administrative bestemmelser</w:t>
    </w:r>
  </w:p>
  <w:p w14:paraId="3148280D" w14:textId="77777777" w:rsidR="00300D9D" w:rsidRPr="008569E9" w:rsidRDefault="00300D9D" w:rsidP="00300D9D">
    <w:pPr>
      <w:pStyle w:val="Topptekst"/>
      <w:pBdr>
        <w:bottom w:val="single" w:sz="6" w:space="1" w:color="auto"/>
      </w:pBdr>
      <w:rPr>
        <w:rFonts w:ascii="Arial" w:hAnsi="Arial"/>
        <w:sz w:val="18"/>
        <w:szCs w:val="24"/>
      </w:rPr>
    </w:pPr>
  </w:p>
  <w:p w14:paraId="2C12A60D" w14:textId="35F9F882" w:rsidR="006F6F3C" w:rsidRPr="00E543C3" w:rsidRDefault="006F6F3C" w:rsidP="00300D9D">
    <w:pPr>
      <w:tabs>
        <w:tab w:val="center" w:pos="4253"/>
        <w:tab w:val="right" w:pos="9072"/>
      </w:tabs>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BC4E8" w14:textId="35A94A0E" w:rsidR="00667202" w:rsidRPr="00D51DA5" w:rsidRDefault="00667202" w:rsidP="33A2B124">
    <w:pPr>
      <w:pStyle w:val="Ingenmellomrom"/>
      <w:rPr>
        <w:rStyle w:val="Sidetall"/>
        <w:sz w:val="16"/>
        <w:szCs w:val="16"/>
        <w:lang w:val="nb-NO"/>
      </w:rPr>
    </w:pPr>
    <w:r w:rsidRPr="00D51DA5">
      <w:rPr>
        <w:noProof/>
        <w:sz w:val="16"/>
        <w:szCs w:val="16"/>
        <w:lang w:val="nb-NO" w:eastAsia="nb-NO"/>
      </w:rPr>
      <w:drawing>
        <wp:anchor distT="0" distB="0" distL="114300" distR="114300" simplePos="0" relativeHeight="251658243" behindDoc="0" locked="0" layoutInCell="1" allowOverlap="1" wp14:anchorId="07238689" wp14:editId="78ECEB31">
          <wp:simplePos x="0" y="0"/>
          <wp:positionH relativeFrom="margin">
            <wp:posOffset>4832252</wp:posOffset>
          </wp:positionH>
          <wp:positionV relativeFrom="paragraph">
            <wp:posOffset>-225718</wp:posOffset>
          </wp:positionV>
          <wp:extent cx="1173480" cy="523240"/>
          <wp:effectExtent l="0" t="0" r="7620" b="0"/>
          <wp:wrapNone/>
          <wp:docPr id="8" name="Bilde 3" descr="Bilderesultat for norske to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ilderesultat for norske tog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3480" cy="5232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67202">
      <w:rPr>
        <w:sz w:val="16"/>
        <w:szCs w:val="16"/>
        <w:lang w:val="nb-NO"/>
      </w:rPr>
      <w:t>Norske tog AS –</w:t>
    </w:r>
    <w:r w:rsidR="002C1180" w:rsidRPr="002C1180">
      <w:rPr>
        <w:sz w:val="16"/>
        <w:szCs w:val="16"/>
        <w:lang w:val="nb-NO"/>
      </w:rPr>
      <w:t>Rammeavtale strategisk rådgivning og kommunikasjonstjenester</w:t>
    </w:r>
    <w:r w:rsidR="00ED7385" w:rsidRPr="00ED7385">
      <w:rPr>
        <w:snapToGrid w:val="0"/>
        <w:sz w:val="16"/>
        <w:szCs w:val="16"/>
        <w:lang w:val="nb-NO"/>
      </w:rPr>
      <w:t xml:space="preserve">                   </w:t>
    </w:r>
    <w:r w:rsidR="001E05C1" w:rsidRPr="00ED7385">
      <w:rPr>
        <w:sz w:val="16"/>
        <w:szCs w:val="16"/>
        <w:lang w:val="nb-NO"/>
      </w:rPr>
      <w:t xml:space="preserve">                        </w:t>
    </w:r>
  </w:p>
  <w:p w14:paraId="4DEDE500" w14:textId="2E2EF3E6" w:rsidR="00667202" w:rsidRPr="00D51DA5" w:rsidRDefault="00667202" w:rsidP="00667202">
    <w:pPr>
      <w:pStyle w:val="Ingenmellomrom"/>
      <w:rPr>
        <w:sz w:val="16"/>
        <w:szCs w:val="16"/>
      </w:rPr>
    </w:pPr>
    <w:proofErr w:type="spellStart"/>
    <w:r>
      <w:rPr>
        <w:rStyle w:val="Sidetall"/>
        <w:sz w:val="16"/>
        <w:szCs w:val="16"/>
      </w:rPr>
      <w:t>Vedlegg</w:t>
    </w:r>
    <w:proofErr w:type="spellEnd"/>
    <w:r>
      <w:rPr>
        <w:rStyle w:val="Sidetall"/>
        <w:sz w:val="16"/>
        <w:szCs w:val="16"/>
      </w:rPr>
      <w:t xml:space="preserve"> D – Administrative </w:t>
    </w:r>
    <w:proofErr w:type="spellStart"/>
    <w:r>
      <w:rPr>
        <w:rStyle w:val="Sidetall"/>
        <w:sz w:val="16"/>
        <w:szCs w:val="16"/>
      </w:rPr>
      <w:t>bestemmelser</w:t>
    </w:r>
    <w:proofErr w:type="spellEnd"/>
  </w:p>
  <w:p w14:paraId="3A77206B" w14:textId="77777777" w:rsidR="00667202" w:rsidRPr="008569E9" w:rsidRDefault="00667202" w:rsidP="00667202">
    <w:pPr>
      <w:pStyle w:val="Topptekst"/>
      <w:pBdr>
        <w:bottom w:val="single" w:sz="6" w:space="1" w:color="auto"/>
      </w:pBdr>
      <w:rPr>
        <w:rFonts w:ascii="Arial" w:hAnsi="Arial"/>
        <w:sz w:val="18"/>
        <w:szCs w:val="24"/>
      </w:rPr>
    </w:pPr>
  </w:p>
  <w:p w14:paraId="6F019595" w14:textId="77777777" w:rsidR="00950C72" w:rsidRPr="00950C72" w:rsidRDefault="00950C72" w:rsidP="00950C7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C960FB70"/>
    <w:lvl w:ilvl="0">
      <w:start w:val="1"/>
      <w:numFmt w:val="decimal"/>
      <w:lvlText w:val="%1."/>
      <w:lvlJc w:val="left"/>
      <w:pPr>
        <w:tabs>
          <w:tab w:val="num" w:pos="360"/>
        </w:tabs>
        <w:ind w:left="0" w:firstLine="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0"/>
        </w:tabs>
        <w:ind w:left="0" w:firstLine="0"/>
      </w:pPr>
      <w:rPr>
        <w:rFonts w:hint="default"/>
      </w:rPr>
    </w:lvl>
    <w:lvl w:ilvl="2">
      <w:start w:val="1"/>
      <w:numFmt w:val="decimal"/>
      <w:pStyle w:val="Overskrift3"/>
      <w:lvlText w:val="%1.%2.%3"/>
      <w:lvlJc w:val="left"/>
      <w:pPr>
        <w:tabs>
          <w:tab w:val="num" w:pos="0"/>
        </w:tabs>
        <w:ind w:left="0" w:firstLine="0"/>
      </w:pPr>
      <w:rPr>
        <w:rFonts w:hint="default"/>
        <w:b/>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8445BD4"/>
    <w:multiLevelType w:val="hybridMultilevel"/>
    <w:tmpl w:val="0BE6B0AA"/>
    <w:lvl w:ilvl="0" w:tplc="E1AC1B48">
      <w:start w:val="117"/>
      <w:numFmt w:val="bullet"/>
      <w:lvlText w:val="-"/>
      <w:lvlJc w:val="left"/>
      <w:pPr>
        <w:ind w:left="720" w:hanging="360"/>
      </w:pPr>
      <w:rPr>
        <w:rFonts w:ascii="Arial" w:eastAsia="Arial"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976234C"/>
    <w:multiLevelType w:val="hybridMultilevel"/>
    <w:tmpl w:val="CE96E58A"/>
    <w:lvl w:ilvl="0" w:tplc="3402A44E">
      <w:numFmt w:val="bullet"/>
      <w:lvlText w:val="-"/>
      <w:lvlJc w:val="left"/>
      <w:pPr>
        <w:ind w:left="720" w:hanging="360"/>
      </w:pPr>
      <w:rPr>
        <w:rFonts w:ascii="Arial" w:eastAsia="Calibr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BD92818"/>
    <w:multiLevelType w:val="hybridMultilevel"/>
    <w:tmpl w:val="D10075D4"/>
    <w:lvl w:ilvl="0" w:tplc="04140003">
      <w:start w:val="1"/>
      <w:numFmt w:val="bullet"/>
      <w:lvlText w:val="o"/>
      <w:lvlJc w:val="left"/>
      <w:pPr>
        <w:ind w:left="1428" w:hanging="360"/>
      </w:pPr>
      <w:rPr>
        <w:rFonts w:ascii="Courier New" w:hAnsi="Courier New" w:cs="Courier New"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abstractNum w:abstractNumId="4" w15:restartNumberingAfterBreak="0">
    <w:nsid w:val="26B65FF8"/>
    <w:multiLevelType w:val="multilevel"/>
    <w:tmpl w:val="85A6A950"/>
    <w:lvl w:ilvl="0">
      <w:start w:val="1"/>
      <w:numFmt w:val="decimal"/>
      <w:pStyle w:val="Overskrift1"/>
      <w:lvlText w:val="%1."/>
      <w:lvlJc w:val="left"/>
      <w:pPr>
        <w:ind w:left="720" w:hanging="360"/>
      </w:pPr>
    </w:lvl>
    <w:lvl w:ilvl="1">
      <w:start w:val="1"/>
      <w:numFmt w:val="decimal"/>
      <w:pStyle w:val="Overskrift2"/>
      <w:isLgl/>
      <w:lvlText w:val="%1.%2"/>
      <w:lvlJc w:val="left"/>
      <w:pPr>
        <w:ind w:left="830" w:hanging="4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C0D2EB1"/>
    <w:multiLevelType w:val="hybridMultilevel"/>
    <w:tmpl w:val="F0EEA08C"/>
    <w:lvl w:ilvl="0" w:tplc="12186062">
      <w:numFmt w:val="bullet"/>
      <w:lvlText w:val="-"/>
      <w:lvlJc w:val="left"/>
      <w:pPr>
        <w:ind w:left="1065" w:hanging="360"/>
      </w:pPr>
      <w:rPr>
        <w:rFonts w:ascii="Calibri" w:eastAsiaTheme="minorHAnsi" w:hAnsi="Calibri" w:cstheme="minorBidi" w:hint="default"/>
      </w:rPr>
    </w:lvl>
    <w:lvl w:ilvl="1" w:tplc="04140003" w:tentative="1">
      <w:start w:val="1"/>
      <w:numFmt w:val="bullet"/>
      <w:lvlText w:val="o"/>
      <w:lvlJc w:val="left"/>
      <w:pPr>
        <w:ind w:left="1785" w:hanging="360"/>
      </w:pPr>
      <w:rPr>
        <w:rFonts w:ascii="Courier New" w:hAnsi="Courier New" w:cs="Courier New" w:hint="default"/>
      </w:rPr>
    </w:lvl>
    <w:lvl w:ilvl="2" w:tplc="04140005" w:tentative="1">
      <w:start w:val="1"/>
      <w:numFmt w:val="bullet"/>
      <w:lvlText w:val=""/>
      <w:lvlJc w:val="left"/>
      <w:pPr>
        <w:ind w:left="2505" w:hanging="360"/>
      </w:pPr>
      <w:rPr>
        <w:rFonts w:ascii="Wingdings" w:hAnsi="Wingdings" w:hint="default"/>
      </w:rPr>
    </w:lvl>
    <w:lvl w:ilvl="3" w:tplc="04140001" w:tentative="1">
      <w:start w:val="1"/>
      <w:numFmt w:val="bullet"/>
      <w:lvlText w:val=""/>
      <w:lvlJc w:val="left"/>
      <w:pPr>
        <w:ind w:left="3225" w:hanging="360"/>
      </w:pPr>
      <w:rPr>
        <w:rFonts w:ascii="Symbol" w:hAnsi="Symbol" w:hint="default"/>
      </w:rPr>
    </w:lvl>
    <w:lvl w:ilvl="4" w:tplc="04140003" w:tentative="1">
      <w:start w:val="1"/>
      <w:numFmt w:val="bullet"/>
      <w:lvlText w:val="o"/>
      <w:lvlJc w:val="left"/>
      <w:pPr>
        <w:ind w:left="3945" w:hanging="360"/>
      </w:pPr>
      <w:rPr>
        <w:rFonts w:ascii="Courier New" w:hAnsi="Courier New" w:cs="Courier New" w:hint="default"/>
      </w:rPr>
    </w:lvl>
    <w:lvl w:ilvl="5" w:tplc="04140005" w:tentative="1">
      <w:start w:val="1"/>
      <w:numFmt w:val="bullet"/>
      <w:lvlText w:val=""/>
      <w:lvlJc w:val="left"/>
      <w:pPr>
        <w:ind w:left="4665" w:hanging="360"/>
      </w:pPr>
      <w:rPr>
        <w:rFonts w:ascii="Wingdings" w:hAnsi="Wingdings" w:hint="default"/>
      </w:rPr>
    </w:lvl>
    <w:lvl w:ilvl="6" w:tplc="04140001" w:tentative="1">
      <w:start w:val="1"/>
      <w:numFmt w:val="bullet"/>
      <w:lvlText w:val=""/>
      <w:lvlJc w:val="left"/>
      <w:pPr>
        <w:ind w:left="5385" w:hanging="360"/>
      </w:pPr>
      <w:rPr>
        <w:rFonts w:ascii="Symbol" w:hAnsi="Symbol" w:hint="default"/>
      </w:rPr>
    </w:lvl>
    <w:lvl w:ilvl="7" w:tplc="04140003" w:tentative="1">
      <w:start w:val="1"/>
      <w:numFmt w:val="bullet"/>
      <w:lvlText w:val="o"/>
      <w:lvlJc w:val="left"/>
      <w:pPr>
        <w:ind w:left="6105" w:hanging="360"/>
      </w:pPr>
      <w:rPr>
        <w:rFonts w:ascii="Courier New" w:hAnsi="Courier New" w:cs="Courier New" w:hint="default"/>
      </w:rPr>
    </w:lvl>
    <w:lvl w:ilvl="8" w:tplc="04140005" w:tentative="1">
      <w:start w:val="1"/>
      <w:numFmt w:val="bullet"/>
      <w:lvlText w:val=""/>
      <w:lvlJc w:val="left"/>
      <w:pPr>
        <w:ind w:left="6825" w:hanging="360"/>
      </w:pPr>
      <w:rPr>
        <w:rFonts w:ascii="Wingdings" w:hAnsi="Wingdings" w:hint="default"/>
      </w:rPr>
    </w:lvl>
  </w:abstractNum>
  <w:abstractNum w:abstractNumId="6" w15:restartNumberingAfterBreak="0">
    <w:nsid w:val="2C613450"/>
    <w:multiLevelType w:val="multilevel"/>
    <w:tmpl w:val="32F41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142189"/>
    <w:multiLevelType w:val="multilevel"/>
    <w:tmpl w:val="A2C62E7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395B1F86"/>
    <w:multiLevelType w:val="hybridMultilevel"/>
    <w:tmpl w:val="3FF4C7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D1F1FBF"/>
    <w:multiLevelType w:val="hybridMultilevel"/>
    <w:tmpl w:val="836C2422"/>
    <w:lvl w:ilvl="0" w:tplc="922C4F82">
      <w:start w:val="1"/>
      <w:numFmt w:val="bullet"/>
      <w:lvlText w:val="-"/>
      <w:lvlJc w:val="left"/>
      <w:pPr>
        <w:ind w:left="1776" w:hanging="360"/>
      </w:pPr>
      <w:rPr>
        <w:rFonts w:ascii="Arial" w:eastAsia="Arial" w:hAnsi="Arial" w:cs="Arial" w:hint="default"/>
      </w:rPr>
    </w:lvl>
    <w:lvl w:ilvl="1" w:tplc="04140003" w:tentative="1">
      <w:start w:val="1"/>
      <w:numFmt w:val="bullet"/>
      <w:lvlText w:val="o"/>
      <w:lvlJc w:val="left"/>
      <w:pPr>
        <w:ind w:left="2496" w:hanging="360"/>
      </w:pPr>
      <w:rPr>
        <w:rFonts w:ascii="Courier New" w:hAnsi="Courier New" w:cs="Courier New" w:hint="default"/>
      </w:rPr>
    </w:lvl>
    <w:lvl w:ilvl="2" w:tplc="04140005" w:tentative="1">
      <w:start w:val="1"/>
      <w:numFmt w:val="bullet"/>
      <w:lvlText w:val=""/>
      <w:lvlJc w:val="left"/>
      <w:pPr>
        <w:ind w:left="3216" w:hanging="360"/>
      </w:pPr>
      <w:rPr>
        <w:rFonts w:ascii="Wingdings" w:hAnsi="Wingdings" w:hint="default"/>
      </w:rPr>
    </w:lvl>
    <w:lvl w:ilvl="3" w:tplc="04140001" w:tentative="1">
      <w:start w:val="1"/>
      <w:numFmt w:val="bullet"/>
      <w:lvlText w:val=""/>
      <w:lvlJc w:val="left"/>
      <w:pPr>
        <w:ind w:left="3936" w:hanging="360"/>
      </w:pPr>
      <w:rPr>
        <w:rFonts w:ascii="Symbol" w:hAnsi="Symbol" w:hint="default"/>
      </w:rPr>
    </w:lvl>
    <w:lvl w:ilvl="4" w:tplc="04140003" w:tentative="1">
      <w:start w:val="1"/>
      <w:numFmt w:val="bullet"/>
      <w:lvlText w:val="o"/>
      <w:lvlJc w:val="left"/>
      <w:pPr>
        <w:ind w:left="4656" w:hanging="360"/>
      </w:pPr>
      <w:rPr>
        <w:rFonts w:ascii="Courier New" w:hAnsi="Courier New" w:cs="Courier New" w:hint="default"/>
      </w:rPr>
    </w:lvl>
    <w:lvl w:ilvl="5" w:tplc="04140005" w:tentative="1">
      <w:start w:val="1"/>
      <w:numFmt w:val="bullet"/>
      <w:lvlText w:val=""/>
      <w:lvlJc w:val="left"/>
      <w:pPr>
        <w:ind w:left="5376" w:hanging="360"/>
      </w:pPr>
      <w:rPr>
        <w:rFonts w:ascii="Wingdings" w:hAnsi="Wingdings" w:hint="default"/>
      </w:rPr>
    </w:lvl>
    <w:lvl w:ilvl="6" w:tplc="04140001" w:tentative="1">
      <w:start w:val="1"/>
      <w:numFmt w:val="bullet"/>
      <w:lvlText w:val=""/>
      <w:lvlJc w:val="left"/>
      <w:pPr>
        <w:ind w:left="6096" w:hanging="360"/>
      </w:pPr>
      <w:rPr>
        <w:rFonts w:ascii="Symbol" w:hAnsi="Symbol" w:hint="default"/>
      </w:rPr>
    </w:lvl>
    <w:lvl w:ilvl="7" w:tplc="04140003" w:tentative="1">
      <w:start w:val="1"/>
      <w:numFmt w:val="bullet"/>
      <w:lvlText w:val="o"/>
      <w:lvlJc w:val="left"/>
      <w:pPr>
        <w:ind w:left="6816" w:hanging="360"/>
      </w:pPr>
      <w:rPr>
        <w:rFonts w:ascii="Courier New" w:hAnsi="Courier New" w:cs="Courier New" w:hint="default"/>
      </w:rPr>
    </w:lvl>
    <w:lvl w:ilvl="8" w:tplc="04140005" w:tentative="1">
      <w:start w:val="1"/>
      <w:numFmt w:val="bullet"/>
      <w:lvlText w:val=""/>
      <w:lvlJc w:val="left"/>
      <w:pPr>
        <w:ind w:left="7536" w:hanging="360"/>
      </w:pPr>
      <w:rPr>
        <w:rFonts w:ascii="Wingdings" w:hAnsi="Wingdings" w:hint="default"/>
      </w:rPr>
    </w:lvl>
  </w:abstractNum>
  <w:abstractNum w:abstractNumId="10" w15:restartNumberingAfterBreak="0">
    <w:nsid w:val="3FD928A9"/>
    <w:multiLevelType w:val="hybridMultilevel"/>
    <w:tmpl w:val="13A2A8CC"/>
    <w:lvl w:ilvl="0" w:tplc="F9B63D04">
      <w:start w:val="1"/>
      <w:numFmt w:val="bullet"/>
      <w:lvlText w:val="-"/>
      <w:lvlJc w:val="left"/>
      <w:pPr>
        <w:ind w:left="1068" w:hanging="360"/>
      </w:pPr>
      <w:rPr>
        <w:rFonts w:ascii="Arial" w:eastAsia="Arial" w:hAnsi="Arial" w:cs="Aria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1" w15:restartNumberingAfterBreak="0">
    <w:nsid w:val="4E7E7BE6"/>
    <w:multiLevelType w:val="hybridMultilevel"/>
    <w:tmpl w:val="BA36221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525709C1"/>
    <w:multiLevelType w:val="hybridMultilevel"/>
    <w:tmpl w:val="1EDC41F2"/>
    <w:lvl w:ilvl="0" w:tplc="04140003">
      <w:start w:val="1"/>
      <w:numFmt w:val="bullet"/>
      <w:lvlText w:val="o"/>
      <w:lvlJc w:val="left"/>
      <w:pPr>
        <w:ind w:left="1428" w:hanging="360"/>
      </w:pPr>
      <w:rPr>
        <w:rFonts w:ascii="Courier New" w:hAnsi="Courier New" w:cs="Courier New"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abstractNum w:abstractNumId="13" w15:restartNumberingAfterBreak="0">
    <w:nsid w:val="6CDC00D9"/>
    <w:multiLevelType w:val="hybridMultilevel"/>
    <w:tmpl w:val="72E8873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76A14390"/>
    <w:multiLevelType w:val="multilevel"/>
    <w:tmpl w:val="D728C9B4"/>
    <w:lvl w:ilvl="0">
      <w:start w:val="1"/>
      <w:numFmt w:val="decimal"/>
      <w:lvlText w:val="%1."/>
      <w:lvlJc w:val="left"/>
      <w:pPr>
        <w:ind w:left="360" w:hanging="360"/>
      </w:pPr>
      <w:rPr>
        <w:bCs w:val="0"/>
        <w:i w:val="0"/>
        <w:iCs w:val="0"/>
        <w:smallCaps w:val="0"/>
        <w:strike w:val="0"/>
        <w:dstrike w:val="0"/>
        <w:outline w:val="0"/>
        <w:shadow w:val="0"/>
        <w:emboss w:val="0"/>
        <w:imprint w:val="0"/>
        <w:noProof w:val="0"/>
        <w:vanish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i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8FE6800"/>
    <w:multiLevelType w:val="hybridMultilevel"/>
    <w:tmpl w:val="36C82974"/>
    <w:lvl w:ilvl="0" w:tplc="90E4E5D0">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463352642">
    <w:abstractNumId w:val="0"/>
  </w:num>
  <w:num w:numId="2" w16cid:durableId="1951233443">
    <w:abstractNumId w:val="7"/>
  </w:num>
  <w:num w:numId="3" w16cid:durableId="2080131748">
    <w:abstractNumId w:val="3"/>
  </w:num>
  <w:num w:numId="4" w16cid:durableId="3554418">
    <w:abstractNumId w:val="9"/>
  </w:num>
  <w:num w:numId="5" w16cid:durableId="1261644964">
    <w:abstractNumId w:val="10"/>
  </w:num>
  <w:num w:numId="6" w16cid:durableId="1953393526">
    <w:abstractNumId w:val="14"/>
  </w:num>
  <w:num w:numId="7" w16cid:durableId="295182379">
    <w:abstractNumId w:val="0"/>
  </w:num>
  <w:num w:numId="8" w16cid:durableId="1217425190">
    <w:abstractNumId w:val="12"/>
  </w:num>
  <w:num w:numId="9" w16cid:durableId="1139297543">
    <w:abstractNumId w:val="13"/>
  </w:num>
  <w:num w:numId="10" w16cid:durableId="1878348836">
    <w:abstractNumId w:val="0"/>
  </w:num>
  <w:num w:numId="11" w16cid:durableId="1816681111">
    <w:abstractNumId w:val="0"/>
  </w:num>
  <w:num w:numId="12" w16cid:durableId="1724404712">
    <w:abstractNumId w:val="1"/>
  </w:num>
  <w:num w:numId="13" w16cid:durableId="1504320850">
    <w:abstractNumId w:val="4"/>
  </w:num>
  <w:num w:numId="14" w16cid:durableId="1805350497">
    <w:abstractNumId w:val="4"/>
  </w:num>
  <w:num w:numId="15" w16cid:durableId="1619335310">
    <w:abstractNumId w:val="4"/>
    <w:lvlOverride w:ilvl="0">
      <w:startOverride w:val="1"/>
    </w:lvlOverride>
  </w:num>
  <w:num w:numId="16" w16cid:durableId="1824927963">
    <w:abstractNumId w:val="15"/>
  </w:num>
  <w:num w:numId="17" w16cid:durableId="1878809952">
    <w:abstractNumId w:val="11"/>
  </w:num>
  <w:num w:numId="18" w16cid:durableId="1471051266">
    <w:abstractNumId w:val="5"/>
  </w:num>
  <w:num w:numId="19" w16cid:durableId="255947245">
    <w:abstractNumId w:val="2"/>
  </w:num>
  <w:num w:numId="20" w16cid:durableId="8680328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84207261">
    <w:abstractNumId w:val="1"/>
  </w:num>
  <w:num w:numId="22" w16cid:durableId="1781604633">
    <w:abstractNumId w:val="4"/>
  </w:num>
  <w:num w:numId="23" w16cid:durableId="456342000">
    <w:abstractNumId w:val="8"/>
  </w:num>
  <w:num w:numId="24" w16cid:durableId="152281298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3B95"/>
    <w:rsid w:val="000029D8"/>
    <w:rsid w:val="00006FCD"/>
    <w:rsid w:val="000079AB"/>
    <w:rsid w:val="000107F6"/>
    <w:rsid w:val="00013B95"/>
    <w:rsid w:val="00014597"/>
    <w:rsid w:val="00024221"/>
    <w:rsid w:val="00025C3C"/>
    <w:rsid w:val="00060CFD"/>
    <w:rsid w:val="00065B76"/>
    <w:rsid w:val="00065D5B"/>
    <w:rsid w:val="00067618"/>
    <w:rsid w:val="00077A55"/>
    <w:rsid w:val="000855AE"/>
    <w:rsid w:val="000B3608"/>
    <w:rsid w:val="000E2CF1"/>
    <w:rsid w:val="0010099A"/>
    <w:rsid w:val="0011061D"/>
    <w:rsid w:val="00141304"/>
    <w:rsid w:val="00175A6E"/>
    <w:rsid w:val="00181A3F"/>
    <w:rsid w:val="00181ADC"/>
    <w:rsid w:val="001823DE"/>
    <w:rsid w:val="00183B1C"/>
    <w:rsid w:val="001A04A8"/>
    <w:rsid w:val="001A7CDA"/>
    <w:rsid w:val="001B4752"/>
    <w:rsid w:val="001D0057"/>
    <w:rsid w:val="001D3487"/>
    <w:rsid w:val="001E05C1"/>
    <w:rsid w:val="001E5134"/>
    <w:rsid w:val="001F032B"/>
    <w:rsid w:val="0020370C"/>
    <w:rsid w:val="00204273"/>
    <w:rsid w:val="00205CA3"/>
    <w:rsid w:val="00206DA0"/>
    <w:rsid w:val="002220ED"/>
    <w:rsid w:val="002248F7"/>
    <w:rsid w:val="002361AB"/>
    <w:rsid w:val="0025359A"/>
    <w:rsid w:val="002609FD"/>
    <w:rsid w:val="002616CE"/>
    <w:rsid w:val="00261C9C"/>
    <w:rsid w:val="00272A3A"/>
    <w:rsid w:val="0029099F"/>
    <w:rsid w:val="00293501"/>
    <w:rsid w:val="00296DF0"/>
    <w:rsid w:val="002A00F2"/>
    <w:rsid w:val="002A25B7"/>
    <w:rsid w:val="002A4B76"/>
    <w:rsid w:val="002C1180"/>
    <w:rsid w:val="002C21C1"/>
    <w:rsid w:val="002D7404"/>
    <w:rsid w:val="002E308E"/>
    <w:rsid w:val="002E5BEA"/>
    <w:rsid w:val="002E6E07"/>
    <w:rsid w:val="002E727A"/>
    <w:rsid w:val="00300D9D"/>
    <w:rsid w:val="00314C10"/>
    <w:rsid w:val="00324397"/>
    <w:rsid w:val="00332D95"/>
    <w:rsid w:val="00334DC9"/>
    <w:rsid w:val="003401B6"/>
    <w:rsid w:val="00352489"/>
    <w:rsid w:val="00352B3C"/>
    <w:rsid w:val="0037249A"/>
    <w:rsid w:val="00373DED"/>
    <w:rsid w:val="00390D4A"/>
    <w:rsid w:val="00393442"/>
    <w:rsid w:val="00395495"/>
    <w:rsid w:val="003A095E"/>
    <w:rsid w:val="003D6A24"/>
    <w:rsid w:val="00420919"/>
    <w:rsid w:val="00425EFF"/>
    <w:rsid w:val="00432838"/>
    <w:rsid w:val="0043751E"/>
    <w:rsid w:val="00442C50"/>
    <w:rsid w:val="004460B0"/>
    <w:rsid w:val="00465257"/>
    <w:rsid w:val="00471F50"/>
    <w:rsid w:val="00475482"/>
    <w:rsid w:val="004978D5"/>
    <w:rsid w:val="004B7E6B"/>
    <w:rsid w:val="004B7EC0"/>
    <w:rsid w:val="004C0EF6"/>
    <w:rsid w:val="004C33E4"/>
    <w:rsid w:val="004C62A5"/>
    <w:rsid w:val="00503D41"/>
    <w:rsid w:val="00527269"/>
    <w:rsid w:val="005358AD"/>
    <w:rsid w:val="00542676"/>
    <w:rsid w:val="00560277"/>
    <w:rsid w:val="005602BC"/>
    <w:rsid w:val="005776C1"/>
    <w:rsid w:val="00581098"/>
    <w:rsid w:val="00592A4E"/>
    <w:rsid w:val="00593CA3"/>
    <w:rsid w:val="005958DB"/>
    <w:rsid w:val="005B6196"/>
    <w:rsid w:val="005C17FA"/>
    <w:rsid w:val="005D335C"/>
    <w:rsid w:val="005E53D9"/>
    <w:rsid w:val="0063713F"/>
    <w:rsid w:val="00642AE3"/>
    <w:rsid w:val="00645D14"/>
    <w:rsid w:val="00647050"/>
    <w:rsid w:val="0066314D"/>
    <w:rsid w:val="00667202"/>
    <w:rsid w:val="00675CC5"/>
    <w:rsid w:val="00681A89"/>
    <w:rsid w:val="00681CCD"/>
    <w:rsid w:val="00687742"/>
    <w:rsid w:val="006908D1"/>
    <w:rsid w:val="00696E5D"/>
    <w:rsid w:val="006A4AE3"/>
    <w:rsid w:val="006A76BA"/>
    <w:rsid w:val="006B7DE5"/>
    <w:rsid w:val="006C08B5"/>
    <w:rsid w:val="006D0181"/>
    <w:rsid w:val="006D47FD"/>
    <w:rsid w:val="006D52D4"/>
    <w:rsid w:val="006F0D6C"/>
    <w:rsid w:val="006F6F3C"/>
    <w:rsid w:val="00704A72"/>
    <w:rsid w:val="00710BD6"/>
    <w:rsid w:val="0071680F"/>
    <w:rsid w:val="00717DAA"/>
    <w:rsid w:val="007343BD"/>
    <w:rsid w:val="00763094"/>
    <w:rsid w:val="00765C9E"/>
    <w:rsid w:val="007777B6"/>
    <w:rsid w:val="00785989"/>
    <w:rsid w:val="00791FBD"/>
    <w:rsid w:val="00792C80"/>
    <w:rsid w:val="00792E03"/>
    <w:rsid w:val="0079498A"/>
    <w:rsid w:val="007B4C82"/>
    <w:rsid w:val="007B64B9"/>
    <w:rsid w:val="007B72DC"/>
    <w:rsid w:val="007D58E8"/>
    <w:rsid w:val="007F0376"/>
    <w:rsid w:val="0080391E"/>
    <w:rsid w:val="00806C01"/>
    <w:rsid w:val="00816E7D"/>
    <w:rsid w:val="00824E1E"/>
    <w:rsid w:val="00831229"/>
    <w:rsid w:val="008455CD"/>
    <w:rsid w:val="008460DE"/>
    <w:rsid w:val="0085384D"/>
    <w:rsid w:val="008558F5"/>
    <w:rsid w:val="00857BBD"/>
    <w:rsid w:val="00860327"/>
    <w:rsid w:val="008647F0"/>
    <w:rsid w:val="008722C3"/>
    <w:rsid w:val="008843A0"/>
    <w:rsid w:val="0089093E"/>
    <w:rsid w:val="00891FC3"/>
    <w:rsid w:val="00892E49"/>
    <w:rsid w:val="008A3A62"/>
    <w:rsid w:val="008B17DF"/>
    <w:rsid w:val="008C43F8"/>
    <w:rsid w:val="008D72CE"/>
    <w:rsid w:val="008E2253"/>
    <w:rsid w:val="008E68BC"/>
    <w:rsid w:val="008F47FD"/>
    <w:rsid w:val="009103FC"/>
    <w:rsid w:val="00915C01"/>
    <w:rsid w:val="009163CD"/>
    <w:rsid w:val="009238E2"/>
    <w:rsid w:val="00925BB6"/>
    <w:rsid w:val="00931C45"/>
    <w:rsid w:val="00940A77"/>
    <w:rsid w:val="00950C72"/>
    <w:rsid w:val="009527A4"/>
    <w:rsid w:val="00953960"/>
    <w:rsid w:val="009660E6"/>
    <w:rsid w:val="00971515"/>
    <w:rsid w:val="00984F77"/>
    <w:rsid w:val="00987209"/>
    <w:rsid w:val="009A5351"/>
    <w:rsid w:val="009B5149"/>
    <w:rsid w:val="009E5776"/>
    <w:rsid w:val="00A136B0"/>
    <w:rsid w:val="00A1391B"/>
    <w:rsid w:val="00A35ACF"/>
    <w:rsid w:val="00A44362"/>
    <w:rsid w:val="00A47D1F"/>
    <w:rsid w:val="00A679F7"/>
    <w:rsid w:val="00A70589"/>
    <w:rsid w:val="00A736CE"/>
    <w:rsid w:val="00A77632"/>
    <w:rsid w:val="00A85317"/>
    <w:rsid w:val="00A93DCA"/>
    <w:rsid w:val="00AA4463"/>
    <w:rsid w:val="00AB15B4"/>
    <w:rsid w:val="00AB35B4"/>
    <w:rsid w:val="00AB46F0"/>
    <w:rsid w:val="00AC2CCD"/>
    <w:rsid w:val="00AC4400"/>
    <w:rsid w:val="00AD4FC7"/>
    <w:rsid w:val="00B07BCA"/>
    <w:rsid w:val="00B11CC3"/>
    <w:rsid w:val="00B124B7"/>
    <w:rsid w:val="00B1289E"/>
    <w:rsid w:val="00B211B0"/>
    <w:rsid w:val="00B23EA6"/>
    <w:rsid w:val="00B27511"/>
    <w:rsid w:val="00B343C2"/>
    <w:rsid w:val="00B41F17"/>
    <w:rsid w:val="00B50A95"/>
    <w:rsid w:val="00B52C0E"/>
    <w:rsid w:val="00B75A63"/>
    <w:rsid w:val="00B76617"/>
    <w:rsid w:val="00B80316"/>
    <w:rsid w:val="00B856AA"/>
    <w:rsid w:val="00B93C6E"/>
    <w:rsid w:val="00BC55DB"/>
    <w:rsid w:val="00BC632E"/>
    <w:rsid w:val="00BD1944"/>
    <w:rsid w:val="00BE2246"/>
    <w:rsid w:val="00BE6776"/>
    <w:rsid w:val="00BF34F1"/>
    <w:rsid w:val="00BF5A74"/>
    <w:rsid w:val="00BF77AD"/>
    <w:rsid w:val="00C04F0A"/>
    <w:rsid w:val="00C27B01"/>
    <w:rsid w:val="00C307A6"/>
    <w:rsid w:val="00C423B6"/>
    <w:rsid w:val="00C43547"/>
    <w:rsid w:val="00C552D9"/>
    <w:rsid w:val="00C56A4C"/>
    <w:rsid w:val="00C67D65"/>
    <w:rsid w:val="00C80F6E"/>
    <w:rsid w:val="00C90DA5"/>
    <w:rsid w:val="00CB7756"/>
    <w:rsid w:val="00CD060A"/>
    <w:rsid w:val="00CD2949"/>
    <w:rsid w:val="00D05181"/>
    <w:rsid w:val="00D05387"/>
    <w:rsid w:val="00D33783"/>
    <w:rsid w:val="00D43B5F"/>
    <w:rsid w:val="00D650B4"/>
    <w:rsid w:val="00D73954"/>
    <w:rsid w:val="00D81189"/>
    <w:rsid w:val="00D8161E"/>
    <w:rsid w:val="00D84160"/>
    <w:rsid w:val="00D916B6"/>
    <w:rsid w:val="00D93D30"/>
    <w:rsid w:val="00D949C8"/>
    <w:rsid w:val="00D95873"/>
    <w:rsid w:val="00D95C49"/>
    <w:rsid w:val="00DB3398"/>
    <w:rsid w:val="00DB4661"/>
    <w:rsid w:val="00DE2812"/>
    <w:rsid w:val="00DF7EA0"/>
    <w:rsid w:val="00E1144A"/>
    <w:rsid w:val="00E15B88"/>
    <w:rsid w:val="00E46FD2"/>
    <w:rsid w:val="00E533E3"/>
    <w:rsid w:val="00E543C3"/>
    <w:rsid w:val="00E5440F"/>
    <w:rsid w:val="00E565FD"/>
    <w:rsid w:val="00E62F4B"/>
    <w:rsid w:val="00E73094"/>
    <w:rsid w:val="00E85735"/>
    <w:rsid w:val="00E85CD7"/>
    <w:rsid w:val="00E91915"/>
    <w:rsid w:val="00EA2627"/>
    <w:rsid w:val="00EA67D1"/>
    <w:rsid w:val="00EB76DF"/>
    <w:rsid w:val="00EC108E"/>
    <w:rsid w:val="00ED1545"/>
    <w:rsid w:val="00ED1971"/>
    <w:rsid w:val="00ED1E8D"/>
    <w:rsid w:val="00ED7385"/>
    <w:rsid w:val="00EF5580"/>
    <w:rsid w:val="00F33770"/>
    <w:rsid w:val="00F37033"/>
    <w:rsid w:val="00F40024"/>
    <w:rsid w:val="00F4507F"/>
    <w:rsid w:val="00F51F30"/>
    <w:rsid w:val="00F612BA"/>
    <w:rsid w:val="00F86D9A"/>
    <w:rsid w:val="00F904C9"/>
    <w:rsid w:val="00FA1967"/>
    <w:rsid w:val="00FB33FC"/>
    <w:rsid w:val="00FD2B3A"/>
    <w:rsid w:val="00FD3A58"/>
    <w:rsid w:val="00FE6D36"/>
    <w:rsid w:val="00FF1303"/>
    <w:rsid w:val="00FF3099"/>
    <w:rsid w:val="00FF3DAC"/>
    <w:rsid w:val="00FF57D5"/>
    <w:rsid w:val="1CAF9B32"/>
    <w:rsid w:val="33A2B124"/>
    <w:rsid w:val="48E233B0"/>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12A5F2"/>
  <w15:chartTrackingRefBased/>
  <w15:docId w15:val="{521D8A9A-E6D6-48E2-8E9F-6661FB626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61D"/>
  </w:style>
  <w:style w:type="paragraph" w:styleId="Overskrift1">
    <w:name w:val="heading 1"/>
    <w:basedOn w:val="Normal"/>
    <w:next w:val="Normal"/>
    <w:link w:val="Overskrift1Tegn"/>
    <w:autoRedefine/>
    <w:qFormat/>
    <w:rsid w:val="00D84160"/>
    <w:pPr>
      <w:keepNext/>
      <w:numPr>
        <w:numId w:val="13"/>
      </w:numPr>
      <w:spacing w:before="240" w:after="60" w:line="240" w:lineRule="auto"/>
      <w:outlineLvl w:val="0"/>
    </w:pPr>
    <w:rPr>
      <w:rFonts w:ascii="Verdana" w:eastAsia="Arial" w:hAnsi="Verdana" w:cs="Arial"/>
      <w:b/>
      <w:bCs/>
      <w:kern w:val="32"/>
      <w:sz w:val="24"/>
      <w:szCs w:val="32"/>
      <w:lang w:eastAsia="nb-NO"/>
    </w:rPr>
  </w:style>
  <w:style w:type="paragraph" w:styleId="Overskrift2">
    <w:name w:val="heading 2"/>
    <w:aliases w:val="Heading2"/>
    <w:basedOn w:val="Normal"/>
    <w:next w:val="Normal"/>
    <w:link w:val="Overskrift2Tegn"/>
    <w:autoRedefine/>
    <w:qFormat/>
    <w:rsid w:val="007B72DC"/>
    <w:pPr>
      <w:keepNext/>
      <w:keepLines/>
      <w:numPr>
        <w:ilvl w:val="1"/>
        <w:numId w:val="13"/>
      </w:numPr>
      <w:tabs>
        <w:tab w:val="left" w:pos="709"/>
      </w:tabs>
      <w:spacing w:after="0" w:line="240" w:lineRule="auto"/>
      <w:ind w:left="470"/>
      <w:outlineLvl w:val="1"/>
    </w:pPr>
    <w:rPr>
      <w:rFonts w:ascii="Verdana" w:eastAsia="Calibri" w:hAnsi="Verdana" w:cs="Times New Roman"/>
      <w:b/>
      <w:bCs/>
      <w:szCs w:val="20"/>
      <w:lang w:eastAsia="nb-NO"/>
    </w:rPr>
  </w:style>
  <w:style w:type="paragraph" w:styleId="Overskrift3">
    <w:name w:val="heading 3"/>
    <w:basedOn w:val="Normal"/>
    <w:next w:val="Normal"/>
    <w:link w:val="Overskrift3Tegn"/>
    <w:qFormat/>
    <w:rsid w:val="00013B95"/>
    <w:pPr>
      <w:keepLines/>
      <w:numPr>
        <w:ilvl w:val="2"/>
        <w:numId w:val="1"/>
      </w:numPr>
      <w:spacing w:before="120" w:after="120" w:line="240" w:lineRule="auto"/>
      <w:outlineLvl w:val="2"/>
    </w:pPr>
    <w:rPr>
      <w:rFonts w:ascii="Arial" w:eastAsia="Times New Roman" w:hAnsi="Arial" w:cs="Times New Roman"/>
      <w:b/>
      <w:i/>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aliases w:val="Heading2 Tegn"/>
    <w:basedOn w:val="Standardskriftforavsnitt"/>
    <w:link w:val="Overskrift2"/>
    <w:rsid w:val="007B72DC"/>
    <w:rPr>
      <w:rFonts w:ascii="Verdana" w:eastAsia="Calibri" w:hAnsi="Verdana" w:cs="Times New Roman"/>
      <w:b/>
      <w:bCs/>
      <w:szCs w:val="20"/>
      <w:lang w:eastAsia="nb-NO"/>
    </w:rPr>
  </w:style>
  <w:style w:type="character" w:customStyle="1" w:styleId="Overskrift3Tegn">
    <w:name w:val="Overskrift 3 Tegn"/>
    <w:basedOn w:val="Standardskriftforavsnitt"/>
    <w:link w:val="Overskrift3"/>
    <w:rsid w:val="00013B95"/>
    <w:rPr>
      <w:rFonts w:ascii="Arial" w:eastAsia="Times New Roman" w:hAnsi="Arial" w:cs="Times New Roman"/>
      <w:b/>
      <w:i/>
      <w:szCs w:val="20"/>
    </w:rPr>
  </w:style>
  <w:style w:type="paragraph" w:styleId="Ingenmellomrom">
    <w:name w:val="No Spacing"/>
    <w:link w:val="IngenmellomromTegn"/>
    <w:uiPriority w:val="1"/>
    <w:qFormat/>
    <w:rsid w:val="00013B95"/>
    <w:pPr>
      <w:spacing w:after="0" w:line="240" w:lineRule="auto"/>
    </w:pPr>
    <w:rPr>
      <w:rFonts w:ascii="Arial" w:eastAsia="Arial" w:hAnsi="Arial" w:cs="Arial"/>
      <w:color w:val="000000"/>
      <w:lang w:val="en-US"/>
    </w:rPr>
  </w:style>
  <w:style w:type="character" w:customStyle="1" w:styleId="Overskrift1Tegn">
    <w:name w:val="Overskrift 1 Tegn"/>
    <w:basedOn w:val="Standardskriftforavsnitt"/>
    <w:link w:val="Overskrift1"/>
    <w:rsid w:val="00D84160"/>
    <w:rPr>
      <w:rFonts w:ascii="Verdana" w:eastAsia="Arial" w:hAnsi="Verdana" w:cs="Arial"/>
      <w:b/>
      <w:bCs/>
      <w:kern w:val="32"/>
      <w:sz w:val="24"/>
      <w:szCs w:val="32"/>
      <w:lang w:eastAsia="nb-NO"/>
    </w:rPr>
  </w:style>
  <w:style w:type="paragraph" w:styleId="Topptekst">
    <w:name w:val="header"/>
    <w:basedOn w:val="Normal"/>
    <w:link w:val="TopptekstTegn"/>
    <w:unhideWhenUsed/>
    <w:rsid w:val="00352B3C"/>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352B3C"/>
  </w:style>
  <w:style w:type="paragraph" w:styleId="Bunntekst">
    <w:name w:val="footer"/>
    <w:basedOn w:val="Normal"/>
    <w:link w:val="BunntekstTegn"/>
    <w:uiPriority w:val="99"/>
    <w:unhideWhenUsed/>
    <w:rsid w:val="00352B3C"/>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352B3C"/>
  </w:style>
  <w:style w:type="paragraph" w:customStyle="1" w:styleId="Kontraktstil-nsb">
    <w:name w:val="Kontraktstil-nsb"/>
    <w:basedOn w:val="Normal"/>
    <w:link w:val="Kontraktstil-nsbTegn"/>
    <w:qFormat/>
    <w:rsid w:val="00FA1967"/>
    <w:pPr>
      <w:tabs>
        <w:tab w:val="left" w:pos="720"/>
      </w:tabs>
      <w:spacing w:after="240" w:line="240" w:lineRule="auto"/>
      <w:ind w:left="708"/>
    </w:pPr>
    <w:rPr>
      <w:rFonts w:ascii="Arial" w:eastAsia="Times New Roman" w:hAnsi="Arial" w:cs="Times New Roman"/>
      <w:szCs w:val="20"/>
      <w:lang w:eastAsia="nb-NO"/>
    </w:rPr>
  </w:style>
  <w:style w:type="character" w:customStyle="1" w:styleId="Kontraktstil-nsbTegn">
    <w:name w:val="Kontraktstil-nsb Tegn"/>
    <w:link w:val="Kontraktstil-nsb"/>
    <w:rsid w:val="00FA1967"/>
    <w:rPr>
      <w:rFonts w:ascii="Arial" w:eastAsia="Times New Roman" w:hAnsi="Arial" w:cs="Times New Roman"/>
      <w:szCs w:val="20"/>
      <w:lang w:eastAsia="nb-NO"/>
    </w:rPr>
  </w:style>
  <w:style w:type="paragraph" w:styleId="Listeavsnitt">
    <w:name w:val="List Paragraph"/>
    <w:basedOn w:val="Normal"/>
    <w:uiPriority w:val="34"/>
    <w:qFormat/>
    <w:rsid w:val="00FA1967"/>
    <w:pPr>
      <w:ind w:left="720"/>
      <w:contextualSpacing/>
    </w:pPr>
  </w:style>
  <w:style w:type="paragraph" w:styleId="Bobletekst">
    <w:name w:val="Balloon Text"/>
    <w:basedOn w:val="Normal"/>
    <w:link w:val="BobletekstTegn"/>
    <w:uiPriority w:val="99"/>
    <w:semiHidden/>
    <w:unhideWhenUsed/>
    <w:rsid w:val="00FD2B3A"/>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FD2B3A"/>
    <w:rPr>
      <w:rFonts w:ascii="Segoe UI" w:hAnsi="Segoe UI" w:cs="Segoe UI"/>
      <w:sz w:val="18"/>
      <w:szCs w:val="18"/>
    </w:rPr>
  </w:style>
  <w:style w:type="character" w:styleId="Hyperkobling">
    <w:name w:val="Hyperlink"/>
    <w:basedOn w:val="Standardskriftforavsnitt"/>
    <w:uiPriority w:val="99"/>
    <w:unhideWhenUsed/>
    <w:rsid w:val="00696E5D"/>
    <w:rPr>
      <w:color w:val="0563C1" w:themeColor="hyperlink"/>
      <w:u w:val="single"/>
    </w:rPr>
  </w:style>
  <w:style w:type="table" w:styleId="Tabellrutenett">
    <w:name w:val="Table Grid"/>
    <w:basedOn w:val="Vanligtabell"/>
    <w:uiPriority w:val="39"/>
    <w:rsid w:val="00593C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genmellomromTegn">
    <w:name w:val="Ingen mellomrom Tegn"/>
    <w:basedOn w:val="Standardskriftforavsnitt"/>
    <w:link w:val="Ingenmellomrom"/>
    <w:uiPriority w:val="1"/>
    <w:rsid w:val="00667202"/>
    <w:rPr>
      <w:rFonts w:ascii="Arial" w:eastAsia="Arial" w:hAnsi="Arial" w:cs="Arial"/>
      <w:color w:val="000000"/>
      <w:lang w:val="en-US"/>
    </w:rPr>
  </w:style>
  <w:style w:type="character" w:styleId="Sidetall">
    <w:name w:val="page number"/>
    <w:basedOn w:val="Standardskriftforavsnitt"/>
    <w:rsid w:val="00667202"/>
  </w:style>
  <w:style w:type="paragraph" w:styleId="Overskriftforinnholdsfortegnelse">
    <w:name w:val="TOC Heading"/>
    <w:basedOn w:val="Overskrift1"/>
    <w:next w:val="Normal"/>
    <w:uiPriority w:val="39"/>
    <w:unhideWhenUsed/>
    <w:qFormat/>
    <w:rsid w:val="00205CA3"/>
    <w:pPr>
      <w:keepLines/>
      <w:numPr>
        <w:numId w:val="0"/>
      </w:numPr>
      <w:spacing w:after="0" w:line="259" w:lineRule="auto"/>
      <w:outlineLvl w:val="9"/>
    </w:pPr>
    <w:rPr>
      <w:rFonts w:asciiTheme="majorHAnsi" w:eastAsiaTheme="majorEastAsia" w:hAnsiTheme="majorHAnsi" w:cstheme="majorBidi"/>
      <w:b w:val="0"/>
      <w:bCs w:val="0"/>
      <w:color w:val="2E74B5" w:themeColor="accent1" w:themeShade="BF"/>
      <w:kern w:val="0"/>
      <w:sz w:val="32"/>
      <w:lang w:val="en-US" w:eastAsia="en-US"/>
    </w:rPr>
  </w:style>
  <w:style w:type="paragraph" w:styleId="INNH1">
    <w:name w:val="toc 1"/>
    <w:basedOn w:val="Normal"/>
    <w:next w:val="Normal"/>
    <w:autoRedefine/>
    <w:uiPriority w:val="39"/>
    <w:unhideWhenUsed/>
    <w:rsid w:val="00205CA3"/>
    <w:pPr>
      <w:spacing w:after="100"/>
    </w:pPr>
  </w:style>
  <w:style w:type="paragraph" w:styleId="INNH2">
    <w:name w:val="toc 2"/>
    <w:basedOn w:val="Normal"/>
    <w:next w:val="Normal"/>
    <w:autoRedefine/>
    <w:uiPriority w:val="39"/>
    <w:unhideWhenUsed/>
    <w:rsid w:val="00205CA3"/>
    <w:pPr>
      <w:spacing w:after="100"/>
      <w:ind w:left="220"/>
    </w:pPr>
  </w:style>
  <w:style w:type="character" w:styleId="Merknadsreferanse">
    <w:name w:val="annotation reference"/>
    <w:basedOn w:val="Standardskriftforavsnitt"/>
    <w:uiPriority w:val="99"/>
    <w:semiHidden/>
    <w:unhideWhenUsed/>
    <w:rsid w:val="00EC108E"/>
    <w:rPr>
      <w:sz w:val="16"/>
      <w:szCs w:val="16"/>
    </w:rPr>
  </w:style>
  <w:style w:type="paragraph" w:styleId="Merknadstekst">
    <w:name w:val="annotation text"/>
    <w:basedOn w:val="Normal"/>
    <w:link w:val="MerknadstekstTegn"/>
    <w:uiPriority w:val="99"/>
    <w:semiHidden/>
    <w:unhideWhenUsed/>
    <w:rsid w:val="00EC108E"/>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EC108E"/>
    <w:rPr>
      <w:sz w:val="20"/>
      <w:szCs w:val="20"/>
    </w:rPr>
  </w:style>
  <w:style w:type="paragraph" w:styleId="Kommentaremne">
    <w:name w:val="annotation subject"/>
    <w:basedOn w:val="Merknadstekst"/>
    <w:next w:val="Merknadstekst"/>
    <w:link w:val="KommentaremneTegn"/>
    <w:uiPriority w:val="99"/>
    <w:semiHidden/>
    <w:unhideWhenUsed/>
    <w:rsid w:val="00EC108E"/>
    <w:rPr>
      <w:b/>
      <w:bCs/>
    </w:rPr>
  </w:style>
  <w:style w:type="character" w:customStyle="1" w:styleId="KommentaremneTegn">
    <w:name w:val="Kommentaremne Tegn"/>
    <w:basedOn w:val="MerknadstekstTegn"/>
    <w:link w:val="Kommentaremne"/>
    <w:uiPriority w:val="99"/>
    <w:semiHidden/>
    <w:rsid w:val="00EC108E"/>
    <w:rPr>
      <w:b/>
      <w:bCs/>
      <w:sz w:val="20"/>
      <w:szCs w:val="20"/>
    </w:rPr>
  </w:style>
  <w:style w:type="paragraph" w:customStyle="1" w:styleId="paragraph">
    <w:name w:val="paragraph"/>
    <w:basedOn w:val="Normal"/>
    <w:rsid w:val="00792E03"/>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792E03"/>
  </w:style>
  <w:style w:type="character" w:customStyle="1" w:styleId="eop">
    <w:name w:val="eop"/>
    <w:basedOn w:val="Standardskriftforavsnitt"/>
    <w:rsid w:val="00792E03"/>
  </w:style>
  <w:style w:type="paragraph" w:styleId="Revisjon">
    <w:name w:val="Revision"/>
    <w:hidden/>
    <w:uiPriority w:val="99"/>
    <w:semiHidden/>
    <w:rsid w:val="00141304"/>
    <w:pPr>
      <w:spacing w:after="0" w:line="240" w:lineRule="auto"/>
    </w:pPr>
  </w:style>
  <w:style w:type="character" w:styleId="Ulstomtale">
    <w:name w:val="Unresolved Mention"/>
    <w:basedOn w:val="Standardskriftforavsnitt"/>
    <w:uiPriority w:val="99"/>
    <w:semiHidden/>
    <w:unhideWhenUsed/>
    <w:rsid w:val="001106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501610">
      <w:bodyDiv w:val="1"/>
      <w:marLeft w:val="0"/>
      <w:marRight w:val="0"/>
      <w:marTop w:val="0"/>
      <w:marBottom w:val="0"/>
      <w:divBdr>
        <w:top w:val="none" w:sz="0" w:space="0" w:color="auto"/>
        <w:left w:val="none" w:sz="0" w:space="0" w:color="auto"/>
        <w:bottom w:val="none" w:sz="0" w:space="0" w:color="auto"/>
        <w:right w:val="none" w:sz="0" w:space="0" w:color="auto"/>
      </w:divBdr>
    </w:div>
    <w:div w:id="836195166">
      <w:bodyDiv w:val="1"/>
      <w:marLeft w:val="0"/>
      <w:marRight w:val="0"/>
      <w:marTop w:val="0"/>
      <w:marBottom w:val="0"/>
      <w:divBdr>
        <w:top w:val="none" w:sz="0" w:space="0" w:color="auto"/>
        <w:left w:val="none" w:sz="0" w:space="0" w:color="auto"/>
        <w:bottom w:val="none" w:sz="0" w:space="0" w:color="auto"/>
        <w:right w:val="none" w:sz="0" w:space="0" w:color="auto"/>
      </w:divBdr>
      <w:divsChild>
        <w:div w:id="566721490">
          <w:marLeft w:val="0"/>
          <w:marRight w:val="0"/>
          <w:marTop w:val="0"/>
          <w:marBottom w:val="0"/>
          <w:divBdr>
            <w:top w:val="none" w:sz="0" w:space="0" w:color="auto"/>
            <w:left w:val="none" w:sz="0" w:space="0" w:color="auto"/>
            <w:bottom w:val="none" w:sz="0" w:space="0" w:color="auto"/>
            <w:right w:val="none" w:sz="0" w:space="0" w:color="auto"/>
          </w:divBdr>
        </w:div>
        <w:div w:id="1355182896">
          <w:marLeft w:val="0"/>
          <w:marRight w:val="0"/>
          <w:marTop w:val="0"/>
          <w:marBottom w:val="0"/>
          <w:divBdr>
            <w:top w:val="none" w:sz="0" w:space="0" w:color="auto"/>
            <w:left w:val="none" w:sz="0" w:space="0" w:color="auto"/>
            <w:bottom w:val="none" w:sz="0" w:space="0" w:color="auto"/>
            <w:right w:val="none" w:sz="0" w:space="0" w:color="auto"/>
          </w:divBdr>
        </w:div>
      </w:divsChild>
    </w:div>
    <w:div w:id="164659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linda.marie.venbakken@norsketog.n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ristine.Sanne@norsketog.no"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360DocumentId xmlns="871d861b-903e-41ef-8dfc-b019ddbc07db">
      <Url xsi:nil="true"/>
      <Description xsi:nil="true"/>
    </P360DocumentId>
    <KnavGuid xmlns="871d861b-903e-41ef-8dfc-b019ddbc07db" xsi:nil="true"/>
    <KnavSaksnummer xmlns="871d861b-903e-41ef-8dfc-b019ddbc07db" xsi:nil="true"/>
    <KnavKontraktType xmlns="871d861b-903e-41ef-8dfc-b019ddbc07db" xsi:nil="true"/>
    <_Flow_SignoffStatus xmlns="871d861b-903e-41ef-8dfc-b019ddbc07d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96934654AC389541BFD849032B1720F3" ma:contentTypeVersion="11" ma:contentTypeDescription="Opprett et nytt dokument." ma:contentTypeScope="" ma:versionID="b3d49be966ae386e43ac38c65808a3c3">
  <xsd:schema xmlns:xsd="http://www.w3.org/2001/XMLSchema" xmlns:xs="http://www.w3.org/2001/XMLSchema" xmlns:p="http://schemas.microsoft.com/office/2006/metadata/properties" xmlns:ns2="871d861b-903e-41ef-8dfc-b019ddbc07db" targetNamespace="http://schemas.microsoft.com/office/2006/metadata/properties" ma:root="true" ma:fieldsID="8990245843009f9ae4de5526b26c4658" ns2:_="">
    <xsd:import namespace="871d861b-903e-41ef-8dfc-b019ddbc07db"/>
    <xsd:element name="properties">
      <xsd:complexType>
        <xsd:sequence>
          <xsd:element name="documentManagement">
            <xsd:complexType>
              <xsd:all>
                <xsd:element ref="ns2:P360DocumentId" minOccurs="0"/>
                <xsd:element ref="ns2:_Flow_SignoffStatus" minOccurs="0"/>
                <xsd:element ref="ns2:MediaServiceKeyPoints" minOccurs="0"/>
                <xsd:element ref="ns2:KnavGuid" minOccurs="0"/>
                <xsd:element ref="ns2:KnavSaksnummer" minOccurs="0"/>
                <xsd:element ref="ns2:KnavKontraktType"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d861b-903e-41ef-8dfc-b019ddbc07db" elementFormDefault="qualified">
    <xsd:import namespace="http://schemas.microsoft.com/office/2006/documentManagement/types"/>
    <xsd:import namespace="http://schemas.microsoft.com/office/infopath/2007/PartnerControls"/>
    <xsd:element name="P360DocumentId" ma:index="8" nillable="true" ma:displayName="P360dokref" ma:format="Hyperlink" ma:internalName="P360DocumentId">
      <xsd:complexType>
        <xsd:complexContent>
          <xsd:extension base="dms:URL">
            <xsd:sequence>
              <xsd:element name="Url" type="dms:ValidUrl" minOccurs="0" nillable="true"/>
              <xsd:element name="Description" type="xsd:string" nillable="true"/>
            </xsd:sequence>
          </xsd:extension>
        </xsd:complexContent>
      </xsd:complexType>
    </xsd:element>
    <xsd:element name="_Flow_SignoffStatus" ma:index="9" nillable="true" ma:displayName="Godkjenningsstatus" ma:internalName="Godkjenningsstatus">
      <xsd:simpleType>
        <xsd:restriction base="dms:Text"/>
      </xsd:simpleType>
    </xsd:element>
    <xsd:element name="MediaServiceKeyPoints" ma:index="10" nillable="true" ma:displayName="KeyPoints" ma:internalName="MediaServiceKeyPoints" ma:readOnly="true">
      <xsd:simpleType>
        <xsd:restriction base="dms:Note">
          <xsd:maxLength value="255"/>
        </xsd:restriction>
      </xsd:simpleType>
    </xsd:element>
    <xsd:element name="KnavGuid" ma:index="11" nillable="true" ma:displayName="Guid" ma:internalName="KnavGuid">
      <xsd:simpleType>
        <xsd:restriction base="dms:Text">
          <xsd:maxLength value="255"/>
        </xsd:restriction>
      </xsd:simpleType>
    </xsd:element>
    <xsd:element name="KnavSaksnummer" ma:index="12" nillable="true" ma:displayName="Saksnummer" ma:internalName="KnavSaksnummer">
      <xsd:simpleType>
        <xsd:restriction base="dms:Text">
          <xsd:maxLength value="255"/>
        </xsd:restriction>
      </xsd:simpleType>
    </xsd:element>
    <xsd:element name="KnavKontraktType" ma:index="13" nillable="true" ma:displayName="KontraktType" ma:internalName="KnavKontraktType">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A12DFD-4CD6-44B9-BA95-513EB6D0117E}">
  <ds:schemaRefs>
    <ds:schemaRef ds:uri="http://schemas.microsoft.com/office/2006/metadata/properties"/>
    <ds:schemaRef ds:uri="http://schemas.microsoft.com/office/infopath/2007/PartnerControls"/>
    <ds:schemaRef ds:uri="871d861b-903e-41ef-8dfc-b019ddbc07db"/>
  </ds:schemaRefs>
</ds:datastoreItem>
</file>

<file path=customXml/itemProps2.xml><?xml version="1.0" encoding="utf-8"?>
<ds:datastoreItem xmlns:ds="http://schemas.openxmlformats.org/officeDocument/2006/customXml" ds:itemID="{7DD6191A-9309-440A-8052-418D49985C27}">
  <ds:schemaRefs>
    <ds:schemaRef ds:uri="http://schemas.openxmlformats.org/officeDocument/2006/bibliography"/>
  </ds:schemaRefs>
</ds:datastoreItem>
</file>

<file path=customXml/itemProps3.xml><?xml version="1.0" encoding="utf-8"?>
<ds:datastoreItem xmlns:ds="http://schemas.openxmlformats.org/officeDocument/2006/customXml" ds:itemID="{22A8C136-B4E8-4C29-9795-3FE46492D695}"/>
</file>

<file path=customXml/itemProps4.xml><?xml version="1.0" encoding="utf-8"?>
<ds:datastoreItem xmlns:ds="http://schemas.openxmlformats.org/officeDocument/2006/customXml" ds:itemID="{8F97AA83-F4F1-42E1-A526-F89D6A4E0BB8}">
  <ds:schemaRefs>
    <ds:schemaRef ds:uri="http://schemas.microsoft.com/sharepoint/v3/contenttype/forms"/>
  </ds:schemaRefs>
</ds:datastoreItem>
</file>

<file path=docMetadata/LabelInfo.xml><?xml version="1.0" encoding="utf-8"?>
<clbl:labelList xmlns:clbl="http://schemas.microsoft.com/office/2020/mipLabelMetadata">
  <clbl:label id="{febad6cd-6430-4283-b3ac-ee408663b156}" enabled="1" method="Standard" siteId="{ed9f7407-b245-4375-b52b-01a2c041425a}" removed="0"/>
</clbl:labelList>
</file>

<file path=docProps/app.xml><?xml version="1.0" encoding="utf-8"?>
<Properties xmlns="http://schemas.openxmlformats.org/officeDocument/2006/extended-properties" xmlns:vt="http://schemas.openxmlformats.org/officeDocument/2006/docPropsVTypes">
  <Template>Normal</Template>
  <TotalTime>51</TotalTime>
  <Pages>6</Pages>
  <Words>1305</Words>
  <Characters>6919</Characters>
  <Application>Microsoft Office Word</Application>
  <DocSecurity>0</DocSecurity>
  <Lines>57</Lines>
  <Paragraphs>16</Paragraphs>
  <ScaleCrop>false</ScaleCrop>
  <HeadingPairs>
    <vt:vector size="2" baseType="variant">
      <vt:variant>
        <vt:lpstr>Tittel</vt:lpstr>
      </vt:variant>
      <vt:variant>
        <vt:i4>1</vt:i4>
      </vt:variant>
    </vt:vector>
  </HeadingPairs>
  <TitlesOfParts>
    <vt:vector size="1" baseType="lpstr">
      <vt:lpstr/>
    </vt:vector>
  </TitlesOfParts>
  <Company>Inventura AS</Company>
  <LinksUpToDate>false</LinksUpToDate>
  <CharactersWithSpaces>8208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Hagen</dc:creator>
  <cp:keywords/>
  <dc:description/>
  <cp:lastModifiedBy>Nazife Maliqi</cp:lastModifiedBy>
  <cp:revision>29</cp:revision>
  <cp:lastPrinted>2018-02-19T23:27:00Z</cp:lastPrinted>
  <dcterms:created xsi:type="dcterms:W3CDTF">2026-05-08T10:13:00Z</dcterms:created>
  <dcterms:modified xsi:type="dcterms:W3CDTF">2026-05-12T21:57:00Z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0x01010096934654AC389541BFD849032B1720F3</vt:lpwstr>
  </property>
  <property fmtid="{D5CDD505-2E9C-101B-9397-08002B2CF9AE}" pid="3" name="Order">
    <vt:r8>6200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docLang">
    <vt:lpwstr>nb</vt:lpwstr>
  </property>
  <property fmtid="{D5CDD505-2E9C-101B-9397-08002B2CF9AE}" pid="11" name="_SourceUrl">
    <vt:lpwstr/>
  </property>
  <property fmtid="{D5CDD505-2E9C-101B-9397-08002B2CF9AE}" pid="12" name="_SharedFileIndex">
    <vt:lpwstr/>
  </property>
</Properties>
</file>